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6BD" w:rsidRDefault="000F75B8" w:rsidP="002A45A4">
      <w:pPr>
        <w:pStyle w:val="Smlouva"/>
        <w:rPr>
          <w:rFonts w:ascii="Arial" w:hAnsi="Arial" w:cs="Arial"/>
          <w:color w:val="auto"/>
        </w:rPr>
      </w:pPr>
      <w:r>
        <w:rPr>
          <w:rFonts w:ascii="Arial" w:hAnsi="Arial" w:cs="Arial"/>
          <w:noProof/>
          <w:snapToGrid/>
          <w:color w:val="auto"/>
        </w:rPr>
        <w:drawing>
          <wp:anchor distT="0" distB="0" distL="114300" distR="114300" simplePos="0" relativeHeight="251657216" behindDoc="1" locked="0" layoutInCell="1" allowOverlap="1">
            <wp:simplePos x="0" y="0"/>
            <wp:positionH relativeFrom="column">
              <wp:posOffset>328930</wp:posOffset>
            </wp:positionH>
            <wp:positionV relativeFrom="line">
              <wp:posOffset>210820</wp:posOffset>
            </wp:positionV>
            <wp:extent cx="2895600" cy="638175"/>
            <wp:effectExtent l="0" t="0" r="0" b="0"/>
            <wp:wrapTight wrapText="bothSides">
              <wp:wrapPolygon edited="0">
                <wp:start x="0" y="0"/>
                <wp:lineTo x="0" y="21278"/>
                <wp:lineTo x="21458" y="21278"/>
                <wp:lineTo x="21458"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6BD" w:rsidRDefault="00EA36BD" w:rsidP="002A45A4">
      <w:pPr>
        <w:pStyle w:val="Smlouva"/>
        <w:rPr>
          <w:rFonts w:ascii="Arial" w:hAnsi="Arial" w:cs="Arial"/>
          <w:color w:val="auto"/>
        </w:rPr>
      </w:pPr>
    </w:p>
    <w:p w:rsidR="00EA36BD" w:rsidRDefault="00EA36BD" w:rsidP="002A45A4">
      <w:pPr>
        <w:pStyle w:val="Smlouva"/>
        <w:rPr>
          <w:rFonts w:ascii="Arial" w:hAnsi="Arial" w:cs="Arial"/>
          <w:color w:val="auto"/>
        </w:rPr>
      </w:pPr>
    </w:p>
    <w:p w:rsidR="002A45A4" w:rsidRPr="00D456AC" w:rsidRDefault="002A45A4" w:rsidP="002A45A4">
      <w:pPr>
        <w:pStyle w:val="Smlouva"/>
        <w:rPr>
          <w:color w:val="auto"/>
        </w:rPr>
      </w:pPr>
      <w:r w:rsidRPr="00D456AC">
        <w:rPr>
          <w:color w:val="auto"/>
        </w:rPr>
        <w:t>OBCHODNÍ PODMÍNKY</w:t>
      </w:r>
    </w:p>
    <w:p w:rsidR="00482F75" w:rsidRPr="00D456AC" w:rsidRDefault="00482F75" w:rsidP="00482F75">
      <w:pPr>
        <w:pStyle w:val="Smlouva"/>
        <w:rPr>
          <w:b w:val="0"/>
          <w:bCs/>
          <w:color w:val="auto"/>
          <w:sz w:val="28"/>
        </w:rPr>
      </w:pPr>
      <w:r w:rsidRPr="00D456AC">
        <w:rPr>
          <w:b w:val="0"/>
          <w:bCs/>
          <w:color w:val="auto"/>
          <w:sz w:val="28"/>
        </w:rPr>
        <w:t>ve smyslu § 37 odstavec 1 písmeno c) zákona č. 134/2016 Sb., o zadávání veřejných zakázek</w:t>
      </w:r>
    </w:p>
    <w:p w:rsidR="002A45A4" w:rsidRPr="00D456AC" w:rsidRDefault="00482F75" w:rsidP="00482F75">
      <w:pPr>
        <w:pBdr>
          <w:bottom w:val="single" w:sz="12" w:space="1" w:color="auto"/>
        </w:pBdr>
        <w:spacing w:before="120"/>
        <w:jc w:val="center"/>
        <w:rPr>
          <w:sz w:val="28"/>
        </w:rPr>
      </w:pPr>
      <w:r w:rsidRPr="00D456AC">
        <w:rPr>
          <w:sz w:val="28"/>
        </w:rPr>
        <w:t xml:space="preserve">pro veřejnou zakázku na dodávku </w:t>
      </w:r>
    </w:p>
    <w:p w:rsidR="002A45A4" w:rsidRPr="009D6191" w:rsidRDefault="006179B6" w:rsidP="00D456AC">
      <w:pPr>
        <w:pStyle w:val="StyllnekPed30b"/>
        <w:numPr>
          <w:ilvl w:val="0"/>
          <w:numId w:val="0"/>
        </w:numPr>
        <w:spacing w:line="360" w:lineRule="auto"/>
        <w:jc w:val="both"/>
        <w:rPr>
          <w:b w:val="0"/>
          <w:bCs w:val="0"/>
          <w:color w:val="auto"/>
          <w:sz w:val="24"/>
        </w:rPr>
      </w:pPr>
      <w:r w:rsidRPr="00D037D5">
        <w:rPr>
          <w:color w:val="auto"/>
        </w:rPr>
        <w:t>Úvod</w:t>
      </w:r>
      <w:r w:rsidR="002A45A4" w:rsidRPr="00D037D5">
        <w:rPr>
          <w:color w:val="auto"/>
        </w:rPr>
        <w:t>:</w:t>
      </w:r>
      <w:r w:rsidR="002A45A4" w:rsidRPr="009D6191">
        <w:rPr>
          <w:color w:val="auto"/>
        </w:rPr>
        <w:t xml:space="preserve"> </w:t>
      </w:r>
      <w:r w:rsidR="002A45A4" w:rsidRPr="009D6191">
        <w:rPr>
          <w:b w:val="0"/>
          <w:bCs w:val="0"/>
          <w:color w:val="auto"/>
          <w:sz w:val="24"/>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002A45A4" w:rsidRDefault="002A45A4" w:rsidP="00482F75">
      <w:pPr>
        <w:spacing w:before="120"/>
        <w:rPr>
          <w:rFonts w:ascii="Arial Black" w:hAnsi="Arial Black" w:cs="Arial"/>
          <w:b/>
          <w:bCs/>
          <w:snapToGrid w:val="0"/>
          <w:sz w:val="36"/>
        </w:rPr>
      </w:pPr>
    </w:p>
    <w:p w:rsidR="00EA36BD" w:rsidRDefault="00F0769C" w:rsidP="006F1694">
      <w:pPr>
        <w:pStyle w:val="Nadpis8"/>
        <w:jc w:val="center"/>
      </w:pPr>
      <w:r>
        <w:rPr>
          <w:b/>
          <w:i w:val="0"/>
          <w:sz w:val="36"/>
          <w:szCs w:val="36"/>
        </w:rPr>
        <w:t>„</w:t>
      </w:r>
      <w:r w:rsidR="00DE5BD4" w:rsidRPr="00DE5BD4">
        <w:rPr>
          <w:b/>
          <w:i w:val="0"/>
          <w:sz w:val="36"/>
          <w:szCs w:val="36"/>
        </w:rPr>
        <w:t>Protipovod</w:t>
      </w:r>
      <w:r w:rsidR="00AF6FAE">
        <w:rPr>
          <w:b/>
          <w:i w:val="0"/>
          <w:sz w:val="36"/>
          <w:szCs w:val="36"/>
        </w:rPr>
        <w:t>ňová op</w:t>
      </w:r>
      <w:r w:rsidR="004C4592">
        <w:rPr>
          <w:b/>
          <w:i w:val="0"/>
          <w:sz w:val="36"/>
          <w:szCs w:val="36"/>
        </w:rPr>
        <w:t xml:space="preserve">atření </w:t>
      </w:r>
      <w:r w:rsidR="0091636F">
        <w:rPr>
          <w:b/>
          <w:i w:val="0"/>
          <w:sz w:val="36"/>
          <w:szCs w:val="36"/>
        </w:rPr>
        <w:t xml:space="preserve">obce </w:t>
      </w:r>
      <w:r w:rsidR="006B3DD7">
        <w:rPr>
          <w:b/>
          <w:i w:val="0"/>
          <w:sz w:val="36"/>
          <w:szCs w:val="36"/>
        </w:rPr>
        <w:t>Dříteč</w:t>
      </w:r>
      <w:r>
        <w:rPr>
          <w:b/>
          <w:i w:val="0"/>
          <w:sz w:val="36"/>
          <w:szCs w:val="36"/>
        </w:rPr>
        <w:t>“</w:t>
      </w:r>
      <w:r>
        <w:t xml:space="preserve"> </w:t>
      </w:r>
      <w:r w:rsidR="002A45A4">
        <w:br w:type="page"/>
      </w:r>
    </w:p>
    <w:p w:rsidR="006C1179" w:rsidRDefault="000F75B8" w:rsidP="006C1179">
      <w:pPr>
        <w:pStyle w:val="Nadpis8"/>
        <w:jc w:val="center"/>
      </w:pPr>
      <w:r>
        <w:rPr>
          <w:noProof/>
        </w:rPr>
        <w:lastRenderedPageBreak/>
        <w:drawing>
          <wp:anchor distT="0" distB="0" distL="114300" distR="114300" simplePos="0" relativeHeight="251658240" behindDoc="1" locked="0" layoutInCell="1" allowOverlap="1">
            <wp:simplePos x="0" y="0"/>
            <wp:positionH relativeFrom="column">
              <wp:posOffset>328930</wp:posOffset>
            </wp:positionH>
            <wp:positionV relativeFrom="line">
              <wp:posOffset>6985</wp:posOffset>
            </wp:positionV>
            <wp:extent cx="2895600" cy="638175"/>
            <wp:effectExtent l="0" t="0" r="0" b="0"/>
            <wp:wrapTight wrapText="bothSides">
              <wp:wrapPolygon edited="0">
                <wp:start x="0" y="0"/>
                <wp:lineTo x="0" y="21278"/>
                <wp:lineTo x="21458" y="21278"/>
                <wp:lineTo x="21458"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179" w:rsidRDefault="006C1179" w:rsidP="006C1179">
      <w:pPr>
        <w:pStyle w:val="Nadpis8"/>
        <w:jc w:val="center"/>
        <w:rPr>
          <w:sz w:val="44"/>
        </w:rPr>
      </w:pPr>
    </w:p>
    <w:p w:rsidR="006C1179" w:rsidRDefault="006C1179" w:rsidP="006C1179">
      <w:pPr>
        <w:pStyle w:val="Nadpis8"/>
        <w:jc w:val="center"/>
        <w:rPr>
          <w:sz w:val="44"/>
        </w:rPr>
      </w:pPr>
    </w:p>
    <w:p w:rsidR="002A45A4" w:rsidRPr="006C1179" w:rsidRDefault="002A45A4" w:rsidP="006C1179">
      <w:pPr>
        <w:pStyle w:val="Nadpis8"/>
        <w:jc w:val="center"/>
      </w:pPr>
      <w:r>
        <w:rPr>
          <w:sz w:val="44"/>
        </w:rPr>
        <w:t>SMLOUVA O DÍLO</w:t>
      </w:r>
    </w:p>
    <w:p w:rsidR="002A45A4" w:rsidRDefault="002A45A4" w:rsidP="0013406F"/>
    <w:p w:rsidR="002A45A4" w:rsidRPr="00BA447D" w:rsidRDefault="002A45A4" w:rsidP="0013406F"/>
    <w:p w:rsidR="002A45A4" w:rsidRPr="00BA447D" w:rsidRDefault="00EA31CE" w:rsidP="0013406F">
      <w:pPr>
        <w:jc w:val="center"/>
        <w:rPr>
          <w:b/>
          <w:sz w:val="26"/>
        </w:rPr>
      </w:pPr>
      <w:r>
        <w:rPr>
          <w:b/>
          <w:sz w:val="26"/>
        </w:rPr>
        <w:t>uzavřená podle § 2586</w:t>
      </w:r>
      <w:r w:rsidR="002A45A4" w:rsidRPr="00BA447D">
        <w:rPr>
          <w:b/>
          <w:sz w:val="26"/>
        </w:rPr>
        <w:t xml:space="preserve"> a násl. </w:t>
      </w:r>
      <w:r w:rsidR="0034141D">
        <w:rPr>
          <w:b/>
          <w:sz w:val="26"/>
        </w:rPr>
        <w:t>z</w:t>
      </w:r>
      <w:r w:rsidR="002A45A4" w:rsidRPr="00BA447D">
        <w:rPr>
          <w:b/>
          <w:sz w:val="26"/>
        </w:rPr>
        <w:t>ákona</w:t>
      </w:r>
      <w:r w:rsidR="00F01CEA">
        <w:rPr>
          <w:b/>
          <w:sz w:val="26"/>
        </w:rPr>
        <w:t xml:space="preserve"> č. 89/2012</w:t>
      </w:r>
      <w:r w:rsidR="002A45A4" w:rsidRPr="00BA447D">
        <w:rPr>
          <w:b/>
          <w:sz w:val="26"/>
        </w:rPr>
        <w:t xml:space="preserve"> Sb.</w:t>
      </w:r>
      <w:r w:rsidR="0093127C">
        <w:rPr>
          <w:b/>
          <w:sz w:val="26"/>
        </w:rPr>
        <w:t>, občanský zákoník</w:t>
      </w:r>
      <w:r w:rsidR="002A45A4" w:rsidRPr="00BA447D">
        <w:rPr>
          <w:b/>
          <w:sz w:val="26"/>
        </w:rPr>
        <w:t xml:space="preserve"> </w:t>
      </w:r>
    </w:p>
    <w:p w:rsidR="002A45A4" w:rsidRDefault="002A45A4" w:rsidP="0013406F">
      <w:pPr>
        <w:pStyle w:val="Nadpis2"/>
        <w:ind w:left="0"/>
      </w:pPr>
    </w:p>
    <w:p w:rsidR="002A45A4" w:rsidRDefault="002A45A4" w:rsidP="0013406F">
      <w:pPr>
        <w:jc w:val="center"/>
        <w:rPr>
          <w:b/>
          <w:sz w:val="40"/>
        </w:rPr>
      </w:pPr>
    </w:p>
    <w:p w:rsidR="002A45A4" w:rsidRDefault="002A45A4" w:rsidP="0013406F">
      <w:pPr>
        <w:jc w:val="center"/>
        <w:rPr>
          <w:b/>
          <w:sz w:val="40"/>
        </w:rPr>
      </w:pPr>
    </w:p>
    <w:p w:rsidR="002A45A4" w:rsidRDefault="002A45A4" w:rsidP="0013406F">
      <w:pPr>
        <w:jc w:val="center"/>
        <w:rPr>
          <w:b/>
          <w:sz w:val="40"/>
        </w:rPr>
      </w:pPr>
    </w:p>
    <w:p w:rsidR="002A45A4" w:rsidRDefault="002A45A4" w:rsidP="0013406F">
      <w:pPr>
        <w:jc w:val="center"/>
        <w:rPr>
          <w:b/>
          <w:sz w:val="40"/>
        </w:rPr>
      </w:pPr>
    </w:p>
    <w:p w:rsidR="0080092F" w:rsidRPr="00723F48" w:rsidRDefault="00F936F8" w:rsidP="00723F48">
      <w:pPr>
        <w:ind w:hanging="1"/>
        <w:jc w:val="center"/>
        <w:rPr>
          <w:sz w:val="28"/>
          <w:szCs w:val="28"/>
        </w:rPr>
      </w:pPr>
      <w:r w:rsidRPr="00F936F8">
        <w:rPr>
          <w:b/>
          <w:sz w:val="36"/>
          <w:szCs w:val="36"/>
        </w:rPr>
        <w:t>„</w:t>
      </w:r>
      <w:r w:rsidR="00DE5BD4" w:rsidRPr="00DE5BD4">
        <w:rPr>
          <w:b/>
          <w:sz w:val="36"/>
          <w:szCs w:val="36"/>
        </w:rPr>
        <w:t>Protipovod</w:t>
      </w:r>
      <w:r w:rsidR="00273648">
        <w:rPr>
          <w:b/>
          <w:sz w:val="36"/>
          <w:szCs w:val="36"/>
        </w:rPr>
        <w:t>ňov</w:t>
      </w:r>
      <w:r w:rsidR="00E17344">
        <w:rPr>
          <w:b/>
          <w:sz w:val="36"/>
          <w:szCs w:val="36"/>
        </w:rPr>
        <w:t>á opatření</w:t>
      </w:r>
      <w:r w:rsidR="009C4B2E">
        <w:rPr>
          <w:b/>
          <w:sz w:val="36"/>
          <w:szCs w:val="36"/>
        </w:rPr>
        <w:t xml:space="preserve"> </w:t>
      </w:r>
      <w:r w:rsidR="0091636F">
        <w:rPr>
          <w:b/>
          <w:sz w:val="36"/>
          <w:szCs w:val="36"/>
        </w:rPr>
        <w:t xml:space="preserve">obce </w:t>
      </w:r>
      <w:r w:rsidR="006B3DD7">
        <w:rPr>
          <w:b/>
          <w:sz w:val="36"/>
          <w:szCs w:val="36"/>
        </w:rPr>
        <w:t>Dříteč</w:t>
      </w:r>
      <w:r w:rsidRPr="00F936F8">
        <w:rPr>
          <w:b/>
          <w:sz w:val="36"/>
          <w:szCs w:val="36"/>
        </w:rPr>
        <w:t>“</w:t>
      </w:r>
      <w:r>
        <w:t xml:space="preserve"> </w:t>
      </w:r>
      <w:r w:rsidR="002A45A4">
        <w:br w:type="page"/>
      </w:r>
      <w:r w:rsidR="0080092F" w:rsidRPr="00723F48">
        <w:rPr>
          <w:sz w:val="28"/>
          <w:szCs w:val="28"/>
        </w:rPr>
        <w:lastRenderedPageBreak/>
        <w:t>I.</w:t>
      </w:r>
    </w:p>
    <w:p w:rsidR="002A45A4" w:rsidRPr="00723F48" w:rsidRDefault="002A45A4" w:rsidP="00723F48">
      <w:pPr>
        <w:ind w:hanging="1"/>
        <w:jc w:val="center"/>
        <w:rPr>
          <w:sz w:val="28"/>
          <w:szCs w:val="28"/>
        </w:rPr>
      </w:pPr>
      <w:r w:rsidRPr="00723F48">
        <w:rPr>
          <w:sz w:val="28"/>
          <w:szCs w:val="28"/>
        </w:rPr>
        <w:t>SMLUVNÍ STRANY</w:t>
      </w:r>
    </w:p>
    <w:p w:rsidR="002A45A4" w:rsidRDefault="002A45A4" w:rsidP="002A45A4">
      <w:pPr>
        <w:ind w:left="720"/>
        <w:rPr>
          <w:sz w:val="28"/>
        </w:rPr>
      </w:pPr>
    </w:p>
    <w:p w:rsidR="00415C08" w:rsidRDefault="00415C08" w:rsidP="00415C08">
      <w:pPr>
        <w:pStyle w:val="Nadpis3"/>
        <w:ind w:left="0"/>
        <w:rPr>
          <w:b/>
        </w:rPr>
      </w:pPr>
    </w:p>
    <w:p w:rsidR="001A4A35" w:rsidRDefault="0091636F" w:rsidP="00D519DE">
      <w:pPr>
        <w:pStyle w:val="Nadpis3"/>
        <w:spacing w:line="360" w:lineRule="auto"/>
        <w:ind w:left="0"/>
        <w:jc w:val="both"/>
        <w:rPr>
          <w:b/>
        </w:rPr>
      </w:pPr>
      <w:r>
        <w:rPr>
          <w:b/>
        </w:rPr>
        <w:t xml:space="preserve">Obec </w:t>
      </w:r>
      <w:r w:rsidR="006B3DD7">
        <w:rPr>
          <w:b/>
        </w:rPr>
        <w:t>Dříteč</w:t>
      </w:r>
    </w:p>
    <w:p w:rsidR="00415C08" w:rsidRPr="00415C08" w:rsidRDefault="005A5D6F" w:rsidP="005A5D6F">
      <w:pPr>
        <w:tabs>
          <w:tab w:val="left" w:pos="3969"/>
        </w:tabs>
        <w:spacing w:line="360" w:lineRule="auto"/>
        <w:jc w:val="both"/>
        <w:rPr>
          <w:sz w:val="24"/>
          <w:szCs w:val="24"/>
        </w:rPr>
      </w:pPr>
      <w:r>
        <w:rPr>
          <w:sz w:val="24"/>
          <w:szCs w:val="24"/>
        </w:rPr>
        <w:t>A</w:t>
      </w:r>
      <w:r w:rsidR="00415C08" w:rsidRPr="00415C08">
        <w:rPr>
          <w:sz w:val="24"/>
          <w:szCs w:val="24"/>
        </w:rPr>
        <w:t>dresa</w:t>
      </w:r>
      <w:r>
        <w:rPr>
          <w:sz w:val="24"/>
          <w:szCs w:val="24"/>
        </w:rPr>
        <w:t>:</w:t>
      </w:r>
      <w:r>
        <w:rPr>
          <w:sz w:val="24"/>
          <w:szCs w:val="24"/>
        </w:rPr>
        <w:tab/>
      </w:r>
      <w:r w:rsidR="006B3DD7">
        <w:rPr>
          <w:sz w:val="24"/>
          <w:szCs w:val="24"/>
        </w:rPr>
        <w:t>Dříteč</w:t>
      </w:r>
      <w:r w:rsidR="0091636F">
        <w:rPr>
          <w:sz w:val="24"/>
          <w:szCs w:val="24"/>
        </w:rPr>
        <w:t xml:space="preserve"> </w:t>
      </w:r>
      <w:r w:rsidR="006B3DD7">
        <w:rPr>
          <w:sz w:val="24"/>
          <w:szCs w:val="24"/>
        </w:rPr>
        <w:t>116, 533 05</w:t>
      </w:r>
      <w:r w:rsidR="008951BC">
        <w:rPr>
          <w:sz w:val="24"/>
          <w:szCs w:val="24"/>
        </w:rPr>
        <w:t xml:space="preserve"> </w:t>
      </w:r>
      <w:r w:rsidR="006B3DD7">
        <w:rPr>
          <w:sz w:val="24"/>
          <w:szCs w:val="24"/>
        </w:rPr>
        <w:t>Dříteč</w:t>
      </w:r>
      <w:r w:rsidR="004A6A3A">
        <w:rPr>
          <w:sz w:val="24"/>
          <w:szCs w:val="24"/>
        </w:rPr>
        <w:t xml:space="preserve"> </w:t>
      </w:r>
      <w:r w:rsidR="00182817">
        <w:rPr>
          <w:sz w:val="24"/>
          <w:szCs w:val="24"/>
        </w:rPr>
        <w:t xml:space="preserve"> </w:t>
      </w:r>
      <w:r w:rsidR="00482F75">
        <w:rPr>
          <w:sz w:val="24"/>
          <w:szCs w:val="24"/>
        </w:rPr>
        <w:t xml:space="preserve"> </w:t>
      </w:r>
      <w:r w:rsidR="00997638">
        <w:rPr>
          <w:sz w:val="24"/>
          <w:szCs w:val="24"/>
        </w:rPr>
        <w:t xml:space="preserve">  </w:t>
      </w:r>
      <w:r w:rsidR="002476D9">
        <w:rPr>
          <w:sz w:val="24"/>
          <w:szCs w:val="24"/>
        </w:rPr>
        <w:t xml:space="preserve"> </w:t>
      </w:r>
    </w:p>
    <w:p w:rsidR="002A45A4" w:rsidRPr="00CB5E08" w:rsidRDefault="005A5D6F" w:rsidP="005A5D6F">
      <w:pPr>
        <w:tabs>
          <w:tab w:val="left" w:pos="3969"/>
        </w:tabs>
        <w:spacing w:line="360" w:lineRule="auto"/>
        <w:jc w:val="both"/>
        <w:rPr>
          <w:b/>
          <w:sz w:val="24"/>
        </w:rPr>
      </w:pPr>
      <w:r>
        <w:rPr>
          <w:sz w:val="24"/>
        </w:rPr>
        <w:t>IČ:</w:t>
      </w:r>
      <w:r>
        <w:rPr>
          <w:sz w:val="24"/>
        </w:rPr>
        <w:tab/>
      </w:r>
      <w:r w:rsidR="006B3DD7">
        <w:rPr>
          <w:sz w:val="24"/>
          <w:szCs w:val="24"/>
        </w:rPr>
        <w:t>00273546</w:t>
      </w:r>
    </w:p>
    <w:p w:rsidR="00415C08" w:rsidRDefault="005A5D6F" w:rsidP="005A5D6F">
      <w:pPr>
        <w:pStyle w:val="Zkladntextodsazen"/>
        <w:tabs>
          <w:tab w:val="left" w:pos="3969"/>
        </w:tabs>
        <w:spacing w:line="360" w:lineRule="auto"/>
        <w:ind w:left="0"/>
        <w:jc w:val="both"/>
      </w:pPr>
      <w:r>
        <w:t>DIČ:</w:t>
      </w:r>
      <w:r>
        <w:tab/>
      </w:r>
      <w:r w:rsidR="006B3DD7">
        <w:t>CZ00</w:t>
      </w:r>
      <w:r w:rsidR="006B3DD7">
        <w:rPr>
          <w:szCs w:val="24"/>
        </w:rPr>
        <w:t>273546</w:t>
      </w:r>
    </w:p>
    <w:p w:rsidR="00415C08" w:rsidRPr="005A5D6F" w:rsidRDefault="00415C08" w:rsidP="005A5D6F">
      <w:pPr>
        <w:pStyle w:val="Zkladntextodsazen"/>
        <w:tabs>
          <w:tab w:val="left" w:pos="3969"/>
        </w:tabs>
        <w:spacing w:line="360" w:lineRule="auto"/>
        <w:ind w:left="0"/>
        <w:jc w:val="both"/>
      </w:pPr>
      <w:r w:rsidRPr="005A5D6F">
        <w:t>Číslo účtu:</w:t>
      </w:r>
      <w:r w:rsidR="005A5D6F">
        <w:tab/>
      </w:r>
      <w:r w:rsidRPr="005A5D6F">
        <w:t xml:space="preserve"> </w:t>
      </w:r>
      <w:r w:rsidR="00154374" w:rsidRPr="005A5D6F">
        <w:tab/>
      </w:r>
      <w:r w:rsidR="00154374" w:rsidRPr="005A5D6F">
        <w:tab/>
      </w:r>
    </w:p>
    <w:p w:rsidR="00415C08" w:rsidRDefault="00415C08" w:rsidP="005A5D6F">
      <w:pPr>
        <w:pStyle w:val="Zkladntextodsazen"/>
        <w:tabs>
          <w:tab w:val="left" w:pos="3969"/>
        </w:tabs>
        <w:spacing w:line="360" w:lineRule="auto"/>
        <w:ind w:left="0"/>
        <w:jc w:val="both"/>
      </w:pPr>
      <w:r w:rsidRPr="005A5D6F">
        <w:t>Číslo účtu ČNB:</w:t>
      </w:r>
      <w:r w:rsidR="005A5D6F">
        <w:tab/>
      </w:r>
      <w:r>
        <w:t xml:space="preserve"> </w:t>
      </w:r>
    </w:p>
    <w:p w:rsidR="00415C08" w:rsidRDefault="00415C08" w:rsidP="005A5D6F">
      <w:pPr>
        <w:pStyle w:val="Zkladntextodsazen"/>
        <w:tabs>
          <w:tab w:val="left" w:pos="3969"/>
        </w:tabs>
        <w:spacing w:after="120" w:line="360" w:lineRule="auto"/>
        <w:ind w:left="0"/>
        <w:jc w:val="both"/>
      </w:pPr>
      <w:r>
        <w:t>Jedna</w:t>
      </w:r>
      <w:r w:rsidR="003F36D6">
        <w:t>jící:</w:t>
      </w:r>
      <w:r w:rsidR="005A5D6F">
        <w:tab/>
      </w:r>
      <w:r w:rsidR="002D3C56">
        <w:t xml:space="preserve">Jozef </w:t>
      </w:r>
      <w:proofErr w:type="spellStart"/>
      <w:r w:rsidR="002D3C56">
        <w:t>Petrenec</w:t>
      </w:r>
      <w:proofErr w:type="spellEnd"/>
      <w:r w:rsidR="003C288E">
        <w:t>, starosta</w:t>
      </w:r>
      <w:r>
        <w:t xml:space="preserve"> </w:t>
      </w:r>
    </w:p>
    <w:p w:rsidR="008916BF" w:rsidRDefault="00D519DE" w:rsidP="00D519DE">
      <w:pPr>
        <w:pStyle w:val="Zkladntextodsazen"/>
        <w:spacing w:line="360" w:lineRule="auto"/>
        <w:ind w:left="0"/>
        <w:jc w:val="both"/>
      </w:pPr>
      <w:r>
        <w:t>(dále jen „objednatel“)</w:t>
      </w:r>
    </w:p>
    <w:p w:rsidR="002A45A4" w:rsidRPr="00415C08" w:rsidRDefault="00D519DE" w:rsidP="009B0E80">
      <w:pPr>
        <w:pStyle w:val="Zkladntextodsazen"/>
        <w:tabs>
          <w:tab w:val="left" w:pos="3969"/>
        </w:tabs>
        <w:spacing w:line="360" w:lineRule="auto"/>
        <w:ind w:left="0"/>
        <w:jc w:val="both"/>
      </w:pPr>
      <w:r>
        <w:tab/>
      </w:r>
      <w:r w:rsidR="00415C08" w:rsidRPr="00415C08">
        <w:t>na straně jedné</w:t>
      </w:r>
    </w:p>
    <w:p w:rsidR="00D519DE" w:rsidRDefault="00D519DE" w:rsidP="00D519DE">
      <w:pPr>
        <w:pStyle w:val="Nadpis3"/>
        <w:spacing w:line="360" w:lineRule="auto"/>
        <w:ind w:left="0"/>
        <w:jc w:val="both"/>
        <w:rPr>
          <w:b/>
          <w:i/>
        </w:rPr>
      </w:pPr>
    </w:p>
    <w:p w:rsidR="00D519DE" w:rsidRDefault="00D519DE" w:rsidP="00D519DE">
      <w:pPr>
        <w:pStyle w:val="Nadpis3"/>
        <w:spacing w:line="360" w:lineRule="auto"/>
        <w:ind w:left="0"/>
        <w:jc w:val="both"/>
        <w:rPr>
          <w:b/>
          <w:i/>
        </w:rPr>
      </w:pPr>
    </w:p>
    <w:p w:rsidR="002A45A4" w:rsidRPr="008916BF" w:rsidRDefault="008916BF" w:rsidP="00D519DE">
      <w:pPr>
        <w:pStyle w:val="Nadpis3"/>
        <w:spacing w:line="360" w:lineRule="auto"/>
        <w:ind w:left="0"/>
        <w:jc w:val="both"/>
        <w:rPr>
          <w:b/>
          <w:i/>
        </w:rPr>
      </w:pPr>
      <w:r w:rsidRPr="008916BF">
        <w:rPr>
          <w:b/>
          <w:i/>
        </w:rPr>
        <w:t>Zhotovitel</w:t>
      </w:r>
      <w:r w:rsidR="002A45A4" w:rsidRPr="008916BF">
        <w:rPr>
          <w:b/>
          <w:i/>
        </w:rPr>
        <w:tab/>
      </w:r>
      <w:r w:rsidR="002A45A4" w:rsidRPr="008916BF">
        <w:rPr>
          <w:b/>
          <w:i/>
        </w:rPr>
        <w:tab/>
      </w:r>
      <w:r w:rsidR="002A45A4" w:rsidRPr="008916BF">
        <w:rPr>
          <w:b/>
          <w:i/>
        </w:rPr>
        <w:tab/>
        <w:t xml:space="preserve"> </w:t>
      </w:r>
    </w:p>
    <w:p w:rsidR="0044769F" w:rsidRDefault="00415C08" w:rsidP="003B2CBB">
      <w:pPr>
        <w:tabs>
          <w:tab w:val="left" w:pos="3969"/>
        </w:tabs>
        <w:spacing w:line="360" w:lineRule="auto"/>
        <w:jc w:val="both"/>
        <w:rPr>
          <w:sz w:val="24"/>
        </w:rPr>
      </w:pPr>
      <w:r>
        <w:rPr>
          <w:sz w:val="24"/>
        </w:rPr>
        <w:t>se sídlem:</w:t>
      </w:r>
      <w:r w:rsidR="003B2CBB">
        <w:rPr>
          <w:sz w:val="24"/>
        </w:rPr>
        <w:tab/>
      </w:r>
      <w:r>
        <w:rPr>
          <w:sz w:val="24"/>
        </w:rPr>
        <w:t xml:space="preserve"> </w:t>
      </w:r>
      <w:r w:rsidR="002A45A4">
        <w:rPr>
          <w:sz w:val="24"/>
        </w:rPr>
        <w:tab/>
      </w:r>
      <w:r w:rsidR="002A45A4">
        <w:rPr>
          <w:sz w:val="24"/>
        </w:rPr>
        <w:tab/>
      </w:r>
    </w:p>
    <w:p w:rsidR="008916BF" w:rsidRDefault="008916BF" w:rsidP="003B2CBB">
      <w:pPr>
        <w:tabs>
          <w:tab w:val="left" w:pos="3969"/>
        </w:tabs>
        <w:spacing w:line="360" w:lineRule="auto"/>
        <w:jc w:val="both"/>
        <w:rPr>
          <w:sz w:val="24"/>
        </w:rPr>
      </w:pPr>
      <w:r>
        <w:rPr>
          <w:sz w:val="24"/>
        </w:rPr>
        <w:t>IČ:</w:t>
      </w:r>
      <w:r w:rsidR="003B2CBB">
        <w:rPr>
          <w:sz w:val="24"/>
        </w:rPr>
        <w:tab/>
      </w:r>
      <w:r>
        <w:rPr>
          <w:sz w:val="24"/>
        </w:rPr>
        <w:t xml:space="preserve"> </w:t>
      </w:r>
    </w:p>
    <w:p w:rsidR="008916BF" w:rsidRDefault="008916BF" w:rsidP="003B2CBB">
      <w:pPr>
        <w:tabs>
          <w:tab w:val="left" w:pos="3969"/>
        </w:tabs>
        <w:spacing w:line="360" w:lineRule="auto"/>
        <w:jc w:val="both"/>
        <w:rPr>
          <w:sz w:val="24"/>
        </w:rPr>
      </w:pPr>
      <w:r>
        <w:rPr>
          <w:sz w:val="24"/>
        </w:rPr>
        <w:t>DIČ</w:t>
      </w:r>
      <w:r w:rsidR="003B2CBB">
        <w:rPr>
          <w:sz w:val="24"/>
        </w:rPr>
        <w:t>:</w:t>
      </w:r>
      <w:r w:rsidR="003B2CBB">
        <w:rPr>
          <w:sz w:val="24"/>
        </w:rPr>
        <w:tab/>
      </w:r>
      <w:r w:rsidR="003B2CBB">
        <w:rPr>
          <w:sz w:val="24"/>
        </w:rPr>
        <w:tab/>
      </w:r>
    </w:p>
    <w:p w:rsidR="008916BF" w:rsidRDefault="008916BF" w:rsidP="003B2CBB">
      <w:pPr>
        <w:pStyle w:val="Zkladntextodsazen"/>
        <w:tabs>
          <w:tab w:val="left" w:pos="3969"/>
        </w:tabs>
        <w:spacing w:line="360" w:lineRule="auto"/>
        <w:ind w:left="0"/>
        <w:jc w:val="both"/>
      </w:pPr>
      <w:r>
        <w:t>Číslo účtu:</w:t>
      </w:r>
      <w:r w:rsidR="003B2CBB">
        <w:tab/>
      </w:r>
      <w:r>
        <w:t xml:space="preserve"> </w:t>
      </w:r>
    </w:p>
    <w:p w:rsidR="008916BF" w:rsidRDefault="008916BF" w:rsidP="003B2CBB">
      <w:pPr>
        <w:pStyle w:val="Zkladntextodsazen"/>
        <w:tabs>
          <w:tab w:val="left" w:pos="3969"/>
        </w:tabs>
        <w:spacing w:after="120" w:line="360" w:lineRule="auto"/>
        <w:ind w:left="0"/>
        <w:jc w:val="both"/>
      </w:pPr>
      <w:r>
        <w:t>Jednající:</w:t>
      </w:r>
      <w:r w:rsidR="003B2CBB">
        <w:tab/>
      </w:r>
    </w:p>
    <w:p w:rsidR="008916BF" w:rsidRDefault="008916BF" w:rsidP="00D519DE">
      <w:pPr>
        <w:pStyle w:val="Zkladntextodsazen"/>
        <w:spacing w:line="360" w:lineRule="auto"/>
        <w:ind w:left="0"/>
        <w:jc w:val="both"/>
      </w:pPr>
      <w:r>
        <w:t xml:space="preserve">(dále jen „zhotovitel“) </w:t>
      </w:r>
    </w:p>
    <w:p w:rsidR="008916BF" w:rsidRPr="00415C08" w:rsidRDefault="00D519DE" w:rsidP="009B0E80">
      <w:pPr>
        <w:pStyle w:val="Zkladntextodsazen"/>
        <w:tabs>
          <w:tab w:val="left" w:pos="3969"/>
        </w:tabs>
        <w:spacing w:line="360" w:lineRule="auto"/>
        <w:ind w:left="0"/>
        <w:jc w:val="both"/>
      </w:pPr>
      <w:r>
        <w:tab/>
      </w:r>
      <w:r w:rsidR="008916BF">
        <w:t xml:space="preserve">na straně druhé </w:t>
      </w:r>
    </w:p>
    <w:p w:rsidR="002A45A4" w:rsidRDefault="002A45A4" w:rsidP="00D519DE">
      <w:pPr>
        <w:spacing w:line="360" w:lineRule="auto"/>
        <w:jc w:val="both"/>
        <w:rPr>
          <w:sz w:val="24"/>
        </w:rPr>
      </w:pPr>
      <w:r>
        <w:rPr>
          <w:sz w:val="24"/>
        </w:rPr>
        <w:tab/>
      </w:r>
      <w:r>
        <w:rPr>
          <w:sz w:val="24"/>
        </w:rPr>
        <w:tab/>
      </w:r>
    </w:p>
    <w:p w:rsidR="002A45A4" w:rsidRDefault="002A45A4" w:rsidP="002A45A4">
      <w:pPr>
        <w:ind w:left="7788"/>
      </w:pPr>
    </w:p>
    <w:p w:rsidR="002A45A4" w:rsidRDefault="002A45A4" w:rsidP="002A45A4">
      <w:pPr>
        <w:ind w:left="7788"/>
      </w:pPr>
    </w:p>
    <w:p w:rsidR="0080092F" w:rsidRPr="00EA31CE" w:rsidRDefault="0044769F" w:rsidP="00723F48">
      <w:pPr>
        <w:ind w:hanging="1"/>
        <w:jc w:val="center"/>
        <w:rPr>
          <w:sz w:val="28"/>
          <w:szCs w:val="28"/>
        </w:rPr>
      </w:pPr>
      <w:r>
        <w:br w:type="page"/>
      </w:r>
      <w:r w:rsidR="00772367" w:rsidRPr="00EA31CE">
        <w:rPr>
          <w:sz w:val="28"/>
          <w:szCs w:val="28"/>
        </w:rPr>
        <w:lastRenderedPageBreak/>
        <w:t>II</w:t>
      </w:r>
      <w:r w:rsidR="0080092F" w:rsidRPr="00EA31CE">
        <w:rPr>
          <w:sz w:val="28"/>
          <w:szCs w:val="28"/>
        </w:rPr>
        <w:t>.</w:t>
      </w:r>
    </w:p>
    <w:p w:rsidR="002A45A4" w:rsidRPr="00723F48" w:rsidRDefault="006E3540" w:rsidP="00723F48">
      <w:pPr>
        <w:ind w:hanging="1"/>
        <w:jc w:val="center"/>
        <w:rPr>
          <w:sz w:val="28"/>
          <w:szCs w:val="28"/>
        </w:rPr>
      </w:pPr>
      <w:r w:rsidRPr="00723F48">
        <w:rPr>
          <w:sz w:val="28"/>
          <w:szCs w:val="28"/>
        </w:rPr>
        <w:t xml:space="preserve">ÚČEL A </w:t>
      </w:r>
      <w:r w:rsidR="002A45A4" w:rsidRPr="00723F48">
        <w:rPr>
          <w:sz w:val="28"/>
          <w:szCs w:val="28"/>
        </w:rPr>
        <w:t>PŘEDMĚT SMLOUVY</w:t>
      </w:r>
    </w:p>
    <w:p w:rsidR="006E3540" w:rsidRPr="006E3540" w:rsidRDefault="006E3540" w:rsidP="006E3540"/>
    <w:p w:rsidR="00A149F8" w:rsidRPr="002B7FFE" w:rsidRDefault="004423F1" w:rsidP="002B7FFE">
      <w:pPr>
        <w:numPr>
          <w:ilvl w:val="0"/>
          <w:numId w:val="31"/>
        </w:numPr>
        <w:spacing w:after="120" w:line="360" w:lineRule="auto"/>
        <w:ind w:left="426" w:hanging="426"/>
        <w:jc w:val="both"/>
        <w:rPr>
          <w:sz w:val="24"/>
        </w:rPr>
      </w:pPr>
      <w:r w:rsidRPr="002B7FFE">
        <w:rPr>
          <w:sz w:val="24"/>
        </w:rPr>
        <w:t>Předmětem této smlouvy</w:t>
      </w:r>
      <w:r w:rsidR="002A45A4" w:rsidRPr="002B7FFE">
        <w:rPr>
          <w:sz w:val="24"/>
        </w:rPr>
        <w:t xml:space="preserve"> </w:t>
      </w:r>
      <w:r w:rsidRPr="002B7FFE">
        <w:rPr>
          <w:sz w:val="24"/>
        </w:rPr>
        <w:t>je závazek</w:t>
      </w:r>
      <w:r w:rsidR="002A45A4" w:rsidRPr="002B7FFE">
        <w:rPr>
          <w:sz w:val="24"/>
        </w:rPr>
        <w:t xml:space="preserve"> zhotovitel</w:t>
      </w:r>
      <w:r w:rsidRPr="002B7FFE">
        <w:rPr>
          <w:sz w:val="24"/>
        </w:rPr>
        <w:t>e</w:t>
      </w:r>
      <w:r w:rsidR="002A45A4" w:rsidRPr="002B7FFE">
        <w:rPr>
          <w:sz w:val="24"/>
        </w:rPr>
        <w:t xml:space="preserve"> provést realizaci</w:t>
      </w:r>
      <w:r w:rsidR="009966C1" w:rsidRPr="002B7FFE">
        <w:rPr>
          <w:sz w:val="24"/>
        </w:rPr>
        <w:t xml:space="preserve"> </w:t>
      </w:r>
      <w:r w:rsidR="00DC20B7" w:rsidRPr="002B7FFE">
        <w:rPr>
          <w:sz w:val="24"/>
        </w:rPr>
        <w:t xml:space="preserve">projektu </w:t>
      </w:r>
      <w:r w:rsidR="003E03AC" w:rsidRPr="002B7FFE">
        <w:rPr>
          <w:sz w:val="24"/>
        </w:rPr>
        <w:t>„Pro</w:t>
      </w:r>
      <w:r w:rsidR="00586511" w:rsidRPr="002B7FFE">
        <w:rPr>
          <w:sz w:val="24"/>
        </w:rPr>
        <w:t>tip</w:t>
      </w:r>
      <w:r w:rsidR="00AF6FAE" w:rsidRPr="002B7FFE">
        <w:rPr>
          <w:sz w:val="24"/>
        </w:rPr>
        <w:t>ovodňová o</w:t>
      </w:r>
      <w:r w:rsidR="003A2BEB" w:rsidRPr="002B7FFE">
        <w:rPr>
          <w:sz w:val="24"/>
        </w:rPr>
        <w:t xml:space="preserve">patření </w:t>
      </w:r>
      <w:r w:rsidR="00726C09" w:rsidRPr="002B7FFE">
        <w:rPr>
          <w:sz w:val="24"/>
        </w:rPr>
        <w:t xml:space="preserve">obce </w:t>
      </w:r>
      <w:r w:rsidR="006B3DD7">
        <w:rPr>
          <w:sz w:val="24"/>
        </w:rPr>
        <w:t>Dříteč</w:t>
      </w:r>
      <w:r w:rsidR="003E03AC" w:rsidRPr="002B7FFE">
        <w:rPr>
          <w:sz w:val="24"/>
        </w:rPr>
        <w:t xml:space="preserve">“, formou dodávky a montáže </w:t>
      </w:r>
      <w:r w:rsidR="009F1C1D" w:rsidRPr="002B7FFE">
        <w:rPr>
          <w:sz w:val="24"/>
          <w:szCs w:val="24"/>
        </w:rPr>
        <w:t>varovného a informačního</w:t>
      </w:r>
      <w:r w:rsidR="000C7234" w:rsidRPr="002B7FFE">
        <w:rPr>
          <w:sz w:val="24"/>
          <w:szCs w:val="24"/>
        </w:rPr>
        <w:t xml:space="preserve"> systému a jeho napojení do J</w:t>
      </w:r>
      <w:r w:rsidR="003E03AC" w:rsidRPr="002B7FFE">
        <w:rPr>
          <w:sz w:val="24"/>
          <w:szCs w:val="24"/>
        </w:rPr>
        <w:t>ednotného systému</w:t>
      </w:r>
      <w:r w:rsidR="000C7234" w:rsidRPr="002B7FFE">
        <w:rPr>
          <w:sz w:val="24"/>
          <w:szCs w:val="24"/>
        </w:rPr>
        <w:t xml:space="preserve"> </w:t>
      </w:r>
      <w:r w:rsidR="009F1C1D" w:rsidRPr="002B7FFE">
        <w:rPr>
          <w:sz w:val="24"/>
          <w:szCs w:val="24"/>
        </w:rPr>
        <w:t>varování a informování</w:t>
      </w:r>
      <w:r w:rsidR="006C1179">
        <w:rPr>
          <w:sz w:val="24"/>
          <w:szCs w:val="24"/>
        </w:rPr>
        <w:t xml:space="preserve"> </w:t>
      </w:r>
      <w:r w:rsidR="003E03AC" w:rsidRPr="002B7FFE">
        <w:rPr>
          <w:sz w:val="24"/>
        </w:rPr>
        <w:t>(dále jen „dílo“)</w:t>
      </w:r>
      <w:r w:rsidR="000C7234" w:rsidRPr="002B7FFE">
        <w:rPr>
          <w:sz w:val="24"/>
          <w:szCs w:val="24"/>
        </w:rPr>
        <w:t xml:space="preserve">. </w:t>
      </w:r>
      <w:r w:rsidR="006E3540" w:rsidRPr="002B7FFE">
        <w:rPr>
          <w:sz w:val="24"/>
          <w:szCs w:val="24"/>
        </w:rPr>
        <w:t>Účelem díla</w:t>
      </w:r>
      <w:r w:rsidR="00614D1D" w:rsidRPr="002B7FFE">
        <w:rPr>
          <w:sz w:val="24"/>
          <w:szCs w:val="24"/>
        </w:rPr>
        <w:t xml:space="preserve"> </w:t>
      </w:r>
      <w:r w:rsidR="006E3540" w:rsidRPr="002B7FFE">
        <w:rPr>
          <w:sz w:val="24"/>
          <w:szCs w:val="24"/>
        </w:rPr>
        <w:t>je</w:t>
      </w:r>
      <w:r w:rsidR="00772367" w:rsidRPr="002B7FFE">
        <w:rPr>
          <w:sz w:val="24"/>
          <w:szCs w:val="24"/>
        </w:rPr>
        <w:t xml:space="preserve"> zlepšení systému povodňové služby a preventivní protipovodňové ochrany.</w:t>
      </w:r>
      <w:r w:rsidR="005D093E" w:rsidRPr="002B7FFE">
        <w:rPr>
          <w:sz w:val="24"/>
        </w:rPr>
        <w:t xml:space="preserve"> </w:t>
      </w:r>
      <w:r w:rsidR="00A149F8" w:rsidRPr="002B7FFE">
        <w:rPr>
          <w:sz w:val="24"/>
          <w:szCs w:val="24"/>
        </w:rPr>
        <w:t xml:space="preserve">Jednotlivé složky díla a požadavky na jeho fungování jsou popsány v projektové dokumentaci, která je nedílnou součástí této smlouvy. </w:t>
      </w:r>
    </w:p>
    <w:p w:rsidR="003E03AC" w:rsidRPr="002B7FFE" w:rsidRDefault="003E03AC" w:rsidP="002B7FFE">
      <w:pPr>
        <w:numPr>
          <w:ilvl w:val="0"/>
          <w:numId w:val="31"/>
        </w:numPr>
        <w:spacing w:after="120" w:line="360" w:lineRule="auto"/>
        <w:ind w:left="426" w:hanging="426"/>
        <w:jc w:val="both"/>
        <w:rPr>
          <w:sz w:val="24"/>
        </w:rPr>
      </w:pPr>
      <w:r w:rsidRPr="002B7FFE">
        <w:rPr>
          <w:sz w:val="24"/>
        </w:rPr>
        <w:t xml:space="preserve">Dílo bude provedeno dle projektové dokumentace </w:t>
      </w:r>
      <w:r w:rsidR="000220B1" w:rsidRPr="002B7FFE">
        <w:rPr>
          <w:sz w:val="24"/>
        </w:rPr>
        <w:t>a rozpočtu, které jsou přílohou</w:t>
      </w:r>
      <w:r w:rsidR="0023187B" w:rsidRPr="002B7FFE">
        <w:rPr>
          <w:sz w:val="24"/>
        </w:rPr>
        <w:t xml:space="preserve"> této smlouvy. </w:t>
      </w:r>
    </w:p>
    <w:p w:rsidR="004423F1" w:rsidRPr="002B7FFE" w:rsidRDefault="00A80EEA" w:rsidP="002B7FFE">
      <w:pPr>
        <w:numPr>
          <w:ilvl w:val="0"/>
          <w:numId w:val="31"/>
        </w:numPr>
        <w:spacing w:after="120" w:line="360" w:lineRule="auto"/>
        <w:ind w:left="426" w:hanging="426"/>
        <w:jc w:val="both"/>
        <w:rPr>
          <w:sz w:val="24"/>
        </w:rPr>
      </w:pPr>
      <w:r w:rsidRPr="002B7FFE">
        <w:rPr>
          <w:sz w:val="24"/>
        </w:rPr>
        <w:t xml:space="preserve">Dílo </w:t>
      </w:r>
      <w:r w:rsidR="004423F1" w:rsidRPr="002B7FFE">
        <w:rPr>
          <w:sz w:val="24"/>
        </w:rPr>
        <w:t>zahrnuje i veškeré stanove</w:t>
      </w:r>
      <w:r w:rsidR="00B351B8" w:rsidRPr="002B7FFE">
        <w:rPr>
          <w:sz w:val="24"/>
        </w:rPr>
        <w:t>né zkoušky vyplývající z </w:t>
      </w:r>
      <w:r w:rsidR="004423F1" w:rsidRPr="002B7FFE">
        <w:rPr>
          <w:sz w:val="24"/>
        </w:rPr>
        <w:t>obecně závazných právních předpisů, jeho zprovoznění, odladění celého systému a zaškolení obsluhy.</w:t>
      </w:r>
    </w:p>
    <w:p w:rsidR="002A45A4" w:rsidRPr="002B7FFE" w:rsidRDefault="0060088A" w:rsidP="002B7FFE">
      <w:pPr>
        <w:numPr>
          <w:ilvl w:val="0"/>
          <w:numId w:val="31"/>
        </w:numPr>
        <w:spacing w:after="120" w:line="360" w:lineRule="auto"/>
        <w:ind w:left="426" w:hanging="426"/>
        <w:jc w:val="both"/>
        <w:rPr>
          <w:sz w:val="24"/>
        </w:rPr>
      </w:pPr>
      <w:r w:rsidRPr="002B7FFE">
        <w:rPr>
          <w:sz w:val="24"/>
        </w:rPr>
        <w:t>Zhotovitel dílo provede v rozsahu své</w:t>
      </w:r>
      <w:r w:rsidR="002A45A4" w:rsidRPr="002B7FFE">
        <w:rPr>
          <w:sz w:val="24"/>
        </w:rPr>
        <w:t xml:space="preserve"> nabídky a dalších ujednání této smlouvy na</w:t>
      </w:r>
      <w:r w:rsidR="003C288E" w:rsidRPr="002B7FFE">
        <w:rPr>
          <w:sz w:val="24"/>
        </w:rPr>
        <w:t> </w:t>
      </w:r>
      <w:r w:rsidR="002A45A4" w:rsidRPr="002B7FFE">
        <w:rPr>
          <w:sz w:val="24"/>
        </w:rPr>
        <w:t xml:space="preserve">svůj náklad, na své nebezpečí a ve sjednané době. </w:t>
      </w:r>
    </w:p>
    <w:p w:rsidR="002A45A4" w:rsidRPr="002B7FFE" w:rsidRDefault="002A45A4" w:rsidP="002B7FFE">
      <w:pPr>
        <w:numPr>
          <w:ilvl w:val="0"/>
          <w:numId w:val="31"/>
        </w:numPr>
        <w:spacing w:after="120" w:line="360" w:lineRule="auto"/>
        <w:ind w:left="426" w:hanging="426"/>
        <w:jc w:val="both"/>
        <w:rPr>
          <w:sz w:val="24"/>
        </w:rPr>
      </w:pPr>
      <w:r w:rsidRPr="002B7FFE">
        <w:rPr>
          <w:sz w:val="24"/>
        </w:rPr>
        <w:t>Objednatel se zavazuje poskytnout</w:t>
      </w:r>
      <w:r w:rsidR="00B06F18" w:rsidRPr="002B7FFE">
        <w:rPr>
          <w:sz w:val="24"/>
        </w:rPr>
        <w:t xml:space="preserve"> </w:t>
      </w:r>
      <w:r w:rsidR="008E1E3D" w:rsidRPr="002B7FFE">
        <w:rPr>
          <w:sz w:val="24"/>
        </w:rPr>
        <w:t xml:space="preserve">součinnost </w:t>
      </w:r>
      <w:r w:rsidR="00B06F18" w:rsidRPr="002B7FFE">
        <w:rPr>
          <w:sz w:val="24"/>
        </w:rPr>
        <w:t>nezbytnou</w:t>
      </w:r>
      <w:r w:rsidRPr="002B7FFE">
        <w:rPr>
          <w:sz w:val="24"/>
        </w:rPr>
        <w:t xml:space="preserve"> </w:t>
      </w:r>
      <w:r w:rsidR="00B06F18" w:rsidRPr="002B7FFE">
        <w:rPr>
          <w:sz w:val="24"/>
        </w:rPr>
        <w:t>pro</w:t>
      </w:r>
      <w:r w:rsidR="008E1E3D" w:rsidRPr="002B7FFE">
        <w:rPr>
          <w:sz w:val="24"/>
        </w:rPr>
        <w:t xml:space="preserve"> zhotovení díla</w:t>
      </w:r>
      <w:r w:rsidRPr="002B7FFE">
        <w:rPr>
          <w:sz w:val="24"/>
        </w:rPr>
        <w:t>, řádně provedené a dokončené dílo převzít a zaplatit sjednanou cenu.</w:t>
      </w:r>
    </w:p>
    <w:p w:rsidR="00E32657" w:rsidRPr="002B7FFE" w:rsidRDefault="0023187B" w:rsidP="002B7FFE">
      <w:pPr>
        <w:numPr>
          <w:ilvl w:val="0"/>
          <w:numId w:val="31"/>
        </w:numPr>
        <w:spacing w:after="120" w:line="360" w:lineRule="auto"/>
        <w:ind w:left="426" w:hanging="426"/>
        <w:jc w:val="both"/>
        <w:rPr>
          <w:sz w:val="24"/>
        </w:rPr>
      </w:pPr>
      <w:r w:rsidRPr="002B7FFE">
        <w:rPr>
          <w:sz w:val="24"/>
          <w:szCs w:val="24"/>
        </w:rPr>
        <w:t>Dílo</w:t>
      </w:r>
      <w:r w:rsidR="00E32657" w:rsidRPr="002B7FFE">
        <w:rPr>
          <w:sz w:val="24"/>
          <w:szCs w:val="24"/>
        </w:rPr>
        <w:t xml:space="preserve"> bude realizován</w:t>
      </w:r>
      <w:r w:rsidRPr="002B7FFE">
        <w:rPr>
          <w:sz w:val="24"/>
          <w:szCs w:val="24"/>
        </w:rPr>
        <w:t xml:space="preserve">o </w:t>
      </w:r>
      <w:r w:rsidR="00E32657" w:rsidRPr="002B7FFE">
        <w:rPr>
          <w:sz w:val="24"/>
          <w:szCs w:val="24"/>
        </w:rPr>
        <w:t xml:space="preserve">pouze v případě, že na tuto akci bude poskytnuta podpora v rámci OPŽP. </w:t>
      </w:r>
    </w:p>
    <w:p w:rsidR="00E32657" w:rsidRPr="00EA31CE" w:rsidRDefault="00E32657" w:rsidP="00E32657">
      <w:pPr>
        <w:ind w:left="720"/>
        <w:jc w:val="both"/>
        <w:rPr>
          <w:b/>
          <w:sz w:val="28"/>
          <w:szCs w:val="28"/>
        </w:rPr>
      </w:pPr>
    </w:p>
    <w:p w:rsidR="0080092F" w:rsidRPr="00EA31CE" w:rsidRDefault="00770013" w:rsidP="00723F48">
      <w:pPr>
        <w:ind w:hanging="1"/>
        <w:jc w:val="center"/>
        <w:rPr>
          <w:sz w:val="28"/>
          <w:szCs w:val="28"/>
        </w:rPr>
      </w:pPr>
      <w:r w:rsidRPr="00EA31CE">
        <w:rPr>
          <w:sz w:val="28"/>
          <w:szCs w:val="28"/>
        </w:rPr>
        <w:t>III</w:t>
      </w:r>
      <w:r w:rsidR="0080092F" w:rsidRPr="00EA31CE">
        <w:rPr>
          <w:sz w:val="28"/>
          <w:szCs w:val="28"/>
        </w:rPr>
        <w:t>.</w:t>
      </w:r>
    </w:p>
    <w:p w:rsidR="002A45A4" w:rsidRDefault="00984697" w:rsidP="00723F48">
      <w:pPr>
        <w:pStyle w:val="Nadpis2"/>
        <w:ind w:left="0" w:hanging="1"/>
        <w:jc w:val="center"/>
      </w:pPr>
      <w:r>
        <w:t>DOBA A MÍSTO</w:t>
      </w:r>
      <w:r w:rsidR="002A45A4" w:rsidRPr="00A66FF6">
        <w:t xml:space="preserve"> PLNĚNÍ</w:t>
      </w:r>
    </w:p>
    <w:p w:rsidR="00A34366" w:rsidRPr="00A34366" w:rsidRDefault="00A34366" w:rsidP="00A34366">
      <w:pPr>
        <w:rPr>
          <w:sz w:val="24"/>
          <w:szCs w:val="24"/>
        </w:rPr>
      </w:pPr>
    </w:p>
    <w:p w:rsidR="00C12E89" w:rsidRPr="00C12E89" w:rsidRDefault="009B5719" w:rsidP="002B7FFE">
      <w:pPr>
        <w:numPr>
          <w:ilvl w:val="0"/>
          <w:numId w:val="30"/>
        </w:numPr>
        <w:spacing w:after="120" w:line="360" w:lineRule="auto"/>
        <w:ind w:left="426" w:hanging="426"/>
        <w:jc w:val="both"/>
        <w:rPr>
          <w:sz w:val="24"/>
          <w:szCs w:val="24"/>
        </w:rPr>
      </w:pPr>
      <w:r>
        <w:rPr>
          <w:snapToGrid w:val="0"/>
          <w:sz w:val="24"/>
          <w:szCs w:val="24"/>
        </w:rPr>
        <w:t>T</w:t>
      </w:r>
      <w:r w:rsidR="00AE0715">
        <w:rPr>
          <w:snapToGrid w:val="0"/>
          <w:sz w:val="24"/>
          <w:szCs w:val="24"/>
        </w:rPr>
        <w:t xml:space="preserve">ermín zahájení realizace díla </w:t>
      </w:r>
      <w:r w:rsidR="00984697" w:rsidRPr="00A34366">
        <w:rPr>
          <w:snapToGrid w:val="0"/>
          <w:sz w:val="24"/>
          <w:szCs w:val="24"/>
        </w:rPr>
        <w:t>plnění zakázky se předpokládá</w:t>
      </w:r>
      <w:r w:rsidR="00665C3B">
        <w:rPr>
          <w:snapToGrid w:val="0"/>
          <w:sz w:val="24"/>
          <w:szCs w:val="24"/>
        </w:rPr>
        <w:t xml:space="preserve"> po </w:t>
      </w:r>
      <w:r w:rsidR="00AE0715">
        <w:rPr>
          <w:snapToGrid w:val="0"/>
          <w:sz w:val="24"/>
          <w:szCs w:val="24"/>
        </w:rPr>
        <w:t>obdržení</w:t>
      </w:r>
      <w:r w:rsidR="00C12E89">
        <w:rPr>
          <w:snapToGrid w:val="0"/>
          <w:sz w:val="24"/>
          <w:szCs w:val="24"/>
        </w:rPr>
        <w:t xml:space="preserve"> Rozhodnutí o</w:t>
      </w:r>
      <w:r w:rsidR="00493A23">
        <w:rPr>
          <w:snapToGrid w:val="0"/>
          <w:sz w:val="24"/>
          <w:szCs w:val="24"/>
        </w:rPr>
        <w:t> </w:t>
      </w:r>
      <w:r w:rsidR="00C12E89">
        <w:rPr>
          <w:snapToGrid w:val="0"/>
          <w:sz w:val="24"/>
          <w:szCs w:val="24"/>
        </w:rPr>
        <w:t xml:space="preserve">poskytnutí </w:t>
      </w:r>
      <w:r w:rsidR="00493A23">
        <w:rPr>
          <w:snapToGrid w:val="0"/>
          <w:sz w:val="24"/>
          <w:szCs w:val="24"/>
        </w:rPr>
        <w:t xml:space="preserve">dotace </w:t>
      </w:r>
      <w:r w:rsidR="00C12E89">
        <w:rPr>
          <w:snapToGrid w:val="0"/>
          <w:sz w:val="24"/>
          <w:szCs w:val="24"/>
        </w:rPr>
        <w:t xml:space="preserve">od </w:t>
      </w:r>
      <w:r w:rsidR="00AE0715">
        <w:rPr>
          <w:snapToGrid w:val="0"/>
          <w:sz w:val="24"/>
          <w:szCs w:val="24"/>
        </w:rPr>
        <w:t xml:space="preserve">implementační agentury </w:t>
      </w:r>
      <w:r w:rsidR="00C12E89">
        <w:rPr>
          <w:snapToGrid w:val="0"/>
          <w:sz w:val="24"/>
          <w:szCs w:val="24"/>
        </w:rPr>
        <w:t>objednateli</w:t>
      </w:r>
      <w:r w:rsidR="00EC5D8A">
        <w:rPr>
          <w:snapToGrid w:val="0"/>
          <w:sz w:val="24"/>
          <w:szCs w:val="24"/>
        </w:rPr>
        <w:t xml:space="preserve">. </w:t>
      </w:r>
    </w:p>
    <w:p w:rsidR="00984697" w:rsidRPr="00C12E89" w:rsidRDefault="00EC5D8A" w:rsidP="002B7FFE">
      <w:pPr>
        <w:numPr>
          <w:ilvl w:val="0"/>
          <w:numId w:val="30"/>
        </w:numPr>
        <w:spacing w:after="120" w:line="360" w:lineRule="auto"/>
        <w:ind w:left="426" w:hanging="426"/>
        <w:jc w:val="both"/>
        <w:rPr>
          <w:sz w:val="24"/>
          <w:szCs w:val="24"/>
        </w:rPr>
      </w:pPr>
      <w:r>
        <w:rPr>
          <w:snapToGrid w:val="0"/>
          <w:sz w:val="24"/>
          <w:szCs w:val="24"/>
        </w:rPr>
        <w:t xml:space="preserve">Předpokládaný termín </w:t>
      </w:r>
      <w:r w:rsidR="006179B6" w:rsidRPr="00A33F6E">
        <w:rPr>
          <w:snapToGrid w:val="0"/>
          <w:sz w:val="24"/>
          <w:szCs w:val="24"/>
        </w:rPr>
        <w:t>zahájení</w:t>
      </w:r>
      <w:r w:rsidR="006179B6">
        <w:rPr>
          <w:snapToGrid w:val="0"/>
          <w:sz w:val="24"/>
          <w:szCs w:val="24"/>
        </w:rPr>
        <w:t xml:space="preserve"> </w:t>
      </w:r>
      <w:r w:rsidR="003A2BEB">
        <w:rPr>
          <w:snapToGrid w:val="0"/>
          <w:sz w:val="24"/>
          <w:szCs w:val="24"/>
        </w:rPr>
        <w:t xml:space="preserve">realizace je </w:t>
      </w:r>
      <w:r w:rsidR="00567D95">
        <w:rPr>
          <w:snapToGrid w:val="0"/>
          <w:sz w:val="24"/>
          <w:szCs w:val="24"/>
        </w:rPr>
        <w:t>březen</w:t>
      </w:r>
      <w:r w:rsidR="003A2BEB" w:rsidRPr="003E566E">
        <w:rPr>
          <w:snapToGrid w:val="0"/>
          <w:sz w:val="24"/>
          <w:szCs w:val="24"/>
        </w:rPr>
        <w:t xml:space="preserve"> 201</w:t>
      </w:r>
      <w:r w:rsidR="00567D95">
        <w:rPr>
          <w:snapToGrid w:val="0"/>
          <w:sz w:val="24"/>
          <w:szCs w:val="24"/>
        </w:rPr>
        <w:t>9</w:t>
      </w:r>
      <w:r w:rsidR="0061678F" w:rsidRPr="003E566E">
        <w:rPr>
          <w:snapToGrid w:val="0"/>
          <w:sz w:val="24"/>
          <w:szCs w:val="24"/>
        </w:rPr>
        <w:t>.</w:t>
      </w:r>
    </w:p>
    <w:p w:rsidR="00C12E89" w:rsidRDefault="00C12E89" w:rsidP="002B7FFE">
      <w:pPr>
        <w:numPr>
          <w:ilvl w:val="0"/>
          <w:numId w:val="30"/>
        </w:numPr>
        <w:spacing w:after="120" w:line="360" w:lineRule="auto"/>
        <w:ind w:left="426" w:hanging="426"/>
        <w:jc w:val="both"/>
        <w:rPr>
          <w:sz w:val="24"/>
          <w:szCs w:val="24"/>
        </w:rPr>
      </w:pPr>
      <w:r>
        <w:rPr>
          <w:sz w:val="24"/>
          <w:szCs w:val="24"/>
        </w:rPr>
        <w:t>Předpokládaný termín</w:t>
      </w:r>
      <w:r w:rsidR="00870FD8" w:rsidRPr="00C12E89">
        <w:rPr>
          <w:sz w:val="24"/>
          <w:szCs w:val="24"/>
        </w:rPr>
        <w:t xml:space="preserve"> dokončení</w:t>
      </w:r>
      <w:r w:rsidR="00984697" w:rsidRPr="00C12E89">
        <w:rPr>
          <w:sz w:val="24"/>
          <w:szCs w:val="24"/>
        </w:rPr>
        <w:t xml:space="preserve"> celé</w:t>
      </w:r>
      <w:r w:rsidR="00870FD8" w:rsidRPr="00C12E89">
        <w:rPr>
          <w:sz w:val="24"/>
          <w:szCs w:val="24"/>
        </w:rPr>
        <w:t xml:space="preserve">ho díla </w:t>
      </w:r>
      <w:r>
        <w:rPr>
          <w:sz w:val="24"/>
          <w:szCs w:val="24"/>
        </w:rPr>
        <w:t>je</w:t>
      </w:r>
      <w:r w:rsidR="00F0769C" w:rsidRPr="00C12E89">
        <w:rPr>
          <w:sz w:val="24"/>
          <w:szCs w:val="24"/>
        </w:rPr>
        <w:t xml:space="preserve"> </w:t>
      </w:r>
      <w:r w:rsidR="00567D95">
        <w:rPr>
          <w:sz w:val="24"/>
          <w:szCs w:val="24"/>
        </w:rPr>
        <w:t>červenec</w:t>
      </w:r>
      <w:r w:rsidR="00EA36BD" w:rsidRPr="003E566E">
        <w:rPr>
          <w:sz w:val="24"/>
          <w:szCs w:val="24"/>
        </w:rPr>
        <w:t xml:space="preserve"> 201</w:t>
      </w:r>
      <w:r w:rsidR="003E566E" w:rsidRPr="003E566E">
        <w:rPr>
          <w:sz w:val="24"/>
          <w:szCs w:val="24"/>
        </w:rPr>
        <w:t>9</w:t>
      </w:r>
      <w:r w:rsidR="0061678F" w:rsidRPr="003E566E">
        <w:rPr>
          <w:sz w:val="24"/>
          <w:szCs w:val="24"/>
        </w:rPr>
        <w:t>.</w:t>
      </w:r>
      <w:r w:rsidR="0061678F">
        <w:rPr>
          <w:sz w:val="24"/>
          <w:szCs w:val="24"/>
        </w:rPr>
        <w:t xml:space="preserve"> </w:t>
      </w:r>
    </w:p>
    <w:p w:rsidR="00984697" w:rsidRDefault="00984697" w:rsidP="002B7FFE">
      <w:pPr>
        <w:numPr>
          <w:ilvl w:val="0"/>
          <w:numId w:val="30"/>
        </w:numPr>
        <w:spacing w:after="120" w:line="360" w:lineRule="auto"/>
        <w:ind w:left="426" w:hanging="426"/>
        <w:jc w:val="both"/>
        <w:rPr>
          <w:sz w:val="24"/>
          <w:szCs w:val="24"/>
        </w:rPr>
      </w:pPr>
      <w:r w:rsidRPr="00C12E89">
        <w:rPr>
          <w:sz w:val="24"/>
          <w:szCs w:val="24"/>
        </w:rPr>
        <w:t xml:space="preserve">Zhotovitel je oprávněn dokončit </w:t>
      </w:r>
      <w:r w:rsidR="00035DD9" w:rsidRPr="00C12E89">
        <w:rPr>
          <w:sz w:val="24"/>
          <w:szCs w:val="24"/>
        </w:rPr>
        <w:t>práce na díle i před sjednaným t</w:t>
      </w:r>
      <w:r w:rsidR="00B17836" w:rsidRPr="00C12E89">
        <w:rPr>
          <w:sz w:val="24"/>
          <w:szCs w:val="24"/>
        </w:rPr>
        <w:t>ermínem dokončení díla a o</w:t>
      </w:r>
      <w:r w:rsidRPr="00C12E89">
        <w:rPr>
          <w:sz w:val="24"/>
          <w:szCs w:val="24"/>
        </w:rPr>
        <w:t>bjednatel je p</w:t>
      </w:r>
      <w:r w:rsidR="00A33F6E" w:rsidRPr="00C12E89">
        <w:rPr>
          <w:sz w:val="24"/>
          <w:szCs w:val="24"/>
        </w:rPr>
        <w:t xml:space="preserve">ovinen dříve dokončené </w:t>
      </w:r>
      <w:r w:rsidRPr="00C12E89">
        <w:rPr>
          <w:sz w:val="24"/>
          <w:szCs w:val="24"/>
        </w:rPr>
        <w:t>dílo převzít</w:t>
      </w:r>
      <w:r w:rsidR="00991DAD" w:rsidRPr="00C12E89">
        <w:rPr>
          <w:sz w:val="24"/>
          <w:szCs w:val="24"/>
        </w:rPr>
        <w:t xml:space="preserve">. </w:t>
      </w:r>
    </w:p>
    <w:p w:rsidR="00B17836" w:rsidRPr="00E71D46" w:rsidRDefault="00B17836" w:rsidP="002B7FFE">
      <w:pPr>
        <w:numPr>
          <w:ilvl w:val="0"/>
          <w:numId w:val="30"/>
        </w:numPr>
        <w:spacing w:after="120" w:line="360" w:lineRule="auto"/>
        <w:ind w:left="426" w:hanging="426"/>
        <w:jc w:val="both"/>
        <w:rPr>
          <w:sz w:val="24"/>
          <w:szCs w:val="24"/>
        </w:rPr>
      </w:pPr>
      <w:r w:rsidRPr="00C12E89">
        <w:rPr>
          <w:sz w:val="24"/>
          <w:szCs w:val="24"/>
        </w:rPr>
        <w:t>Míste</w:t>
      </w:r>
      <w:r w:rsidR="00600008" w:rsidRPr="00C12E89">
        <w:rPr>
          <w:sz w:val="24"/>
          <w:szCs w:val="24"/>
        </w:rPr>
        <w:t>m reali</w:t>
      </w:r>
      <w:r w:rsidR="00983422" w:rsidRPr="00C12E89">
        <w:rPr>
          <w:sz w:val="24"/>
          <w:szCs w:val="24"/>
        </w:rPr>
        <w:t>zace díla j</w:t>
      </w:r>
      <w:r w:rsidR="00DC20B7">
        <w:rPr>
          <w:sz w:val="24"/>
          <w:szCs w:val="24"/>
        </w:rPr>
        <w:t xml:space="preserve">e </w:t>
      </w:r>
      <w:r w:rsidR="00726C09">
        <w:rPr>
          <w:sz w:val="24"/>
          <w:szCs w:val="24"/>
        </w:rPr>
        <w:t xml:space="preserve">obec </w:t>
      </w:r>
      <w:r w:rsidR="006B3DD7">
        <w:rPr>
          <w:sz w:val="24"/>
          <w:szCs w:val="24"/>
        </w:rPr>
        <w:t>Dříteč</w:t>
      </w:r>
      <w:r w:rsidR="00586511">
        <w:rPr>
          <w:sz w:val="24"/>
        </w:rPr>
        <w:t>.</w:t>
      </w:r>
      <w:r w:rsidR="00C12E89">
        <w:rPr>
          <w:sz w:val="24"/>
        </w:rPr>
        <w:t xml:space="preserve"> </w:t>
      </w:r>
    </w:p>
    <w:p w:rsidR="00E71D46" w:rsidRDefault="00E71D46" w:rsidP="00E71D46">
      <w:pPr>
        <w:jc w:val="both"/>
        <w:rPr>
          <w:sz w:val="24"/>
        </w:rPr>
      </w:pPr>
    </w:p>
    <w:p w:rsidR="00567D95" w:rsidRDefault="00567D95" w:rsidP="00E71D46">
      <w:pPr>
        <w:jc w:val="both"/>
        <w:rPr>
          <w:sz w:val="24"/>
        </w:rPr>
      </w:pPr>
    </w:p>
    <w:p w:rsidR="00E71D46" w:rsidRPr="00C12E89" w:rsidRDefault="00E71D46" w:rsidP="00E71D46">
      <w:pPr>
        <w:jc w:val="both"/>
        <w:rPr>
          <w:sz w:val="24"/>
          <w:szCs w:val="24"/>
        </w:rPr>
      </w:pPr>
    </w:p>
    <w:p w:rsidR="0080092F" w:rsidRPr="00723F48" w:rsidRDefault="000E70A1" w:rsidP="00723F48">
      <w:pPr>
        <w:ind w:hanging="1"/>
        <w:jc w:val="center"/>
        <w:rPr>
          <w:sz w:val="28"/>
          <w:szCs w:val="28"/>
        </w:rPr>
      </w:pPr>
      <w:r w:rsidRPr="00723F48">
        <w:rPr>
          <w:sz w:val="28"/>
          <w:szCs w:val="28"/>
        </w:rPr>
        <w:lastRenderedPageBreak/>
        <w:t>I</w:t>
      </w:r>
      <w:r w:rsidR="0080092F" w:rsidRPr="00723F48">
        <w:rPr>
          <w:sz w:val="28"/>
          <w:szCs w:val="28"/>
        </w:rPr>
        <w:t>V.</w:t>
      </w:r>
    </w:p>
    <w:p w:rsidR="002A45A4" w:rsidRPr="00723F48" w:rsidRDefault="002A45A4" w:rsidP="00723F48">
      <w:pPr>
        <w:ind w:hanging="1"/>
        <w:jc w:val="center"/>
        <w:rPr>
          <w:sz w:val="28"/>
          <w:szCs w:val="28"/>
        </w:rPr>
      </w:pPr>
      <w:r w:rsidRPr="00723F48">
        <w:rPr>
          <w:sz w:val="28"/>
          <w:szCs w:val="28"/>
        </w:rPr>
        <w:t>CENA A PLATEBNÍ PODMÍNKY</w:t>
      </w:r>
    </w:p>
    <w:p w:rsidR="002A45A4" w:rsidRDefault="002A45A4" w:rsidP="002A45A4">
      <w:pPr>
        <w:ind w:left="720"/>
        <w:rPr>
          <w:b/>
          <w:sz w:val="28"/>
        </w:rPr>
      </w:pPr>
    </w:p>
    <w:p w:rsidR="003F1D5C" w:rsidRPr="003F1D5C" w:rsidRDefault="001A41B7" w:rsidP="00CB24EC">
      <w:pPr>
        <w:numPr>
          <w:ilvl w:val="0"/>
          <w:numId w:val="28"/>
        </w:numPr>
        <w:spacing w:after="120" w:line="360" w:lineRule="auto"/>
        <w:ind w:left="426" w:hanging="426"/>
        <w:jc w:val="both"/>
        <w:rPr>
          <w:sz w:val="24"/>
          <w:szCs w:val="24"/>
        </w:rPr>
      </w:pPr>
      <w:r>
        <w:rPr>
          <w:sz w:val="24"/>
          <w:szCs w:val="24"/>
        </w:rPr>
        <w:t>Cena za zhotovení</w:t>
      </w:r>
      <w:r w:rsidR="003F1D5C" w:rsidRPr="003F1D5C">
        <w:rPr>
          <w:sz w:val="24"/>
          <w:szCs w:val="24"/>
        </w:rPr>
        <w:t xml:space="preserve"> p</w:t>
      </w:r>
      <w:r w:rsidR="003F1D5C">
        <w:rPr>
          <w:sz w:val="24"/>
          <w:szCs w:val="24"/>
        </w:rPr>
        <w:t>ředmětu smlouvy v rozsahu čl. II</w:t>
      </w:r>
      <w:r w:rsidR="003F1D5C" w:rsidRPr="003F1D5C">
        <w:rPr>
          <w:sz w:val="24"/>
          <w:szCs w:val="24"/>
        </w:rPr>
        <w:t xml:space="preserve"> této smlouvy je stanovena dohodou smluvních s</w:t>
      </w:r>
      <w:r w:rsidR="003F1D5C">
        <w:rPr>
          <w:sz w:val="24"/>
          <w:szCs w:val="24"/>
        </w:rPr>
        <w:t>tran na základě cenové nabídky z</w:t>
      </w:r>
      <w:r w:rsidR="003F1D5C" w:rsidRPr="003F1D5C">
        <w:rPr>
          <w:sz w:val="24"/>
          <w:szCs w:val="24"/>
        </w:rPr>
        <w:t>hotovitele, zpracované na</w:t>
      </w:r>
      <w:r w:rsidR="003C288E">
        <w:rPr>
          <w:sz w:val="24"/>
          <w:szCs w:val="24"/>
        </w:rPr>
        <w:t> </w:t>
      </w:r>
      <w:r w:rsidR="003F1D5C" w:rsidRPr="003F1D5C">
        <w:rPr>
          <w:sz w:val="24"/>
          <w:szCs w:val="24"/>
        </w:rPr>
        <w:t xml:space="preserve">základě projektové dokumentace a činí celkem:  </w:t>
      </w:r>
    </w:p>
    <w:p w:rsidR="003C288E" w:rsidRDefault="003C288E" w:rsidP="00D73695">
      <w:pPr>
        <w:spacing w:after="120" w:line="360" w:lineRule="auto"/>
        <w:jc w:val="both"/>
        <w:rPr>
          <w:rFonts w:ascii="Arial" w:hAnsi="Arial"/>
        </w:rPr>
      </w:pPr>
    </w:p>
    <w:p w:rsidR="003F1D5C" w:rsidRPr="005D2E45" w:rsidRDefault="003F1D5C" w:rsidP="00D73695">
      <w:pPr>
        <w:tabs>
          <w:tab w:val="left" w:pos="5387"/>
        </w:tabs>
        <w:spacing w:after="120" w:line="360" w:lineRule="auto"/>
        <w:jc w:val="both"/>
        <w:rPr>
          <w:b/>
          <w:sz w:val="24"/>
          <w:szCs w:val="24"/>
        </w:rPr>
      </w:pPr>
      <w:r w:rsidRPr="00F17DC4">
        <w:rPr>
          <w:rFonts w:ascii="Arial" w:hAnsi="Arial"/>
          <w:b/>
        </w:rPr>
        <w:t xml:space="preserve">    </w:t>
      </w:r>
      <w:r w:rsidRPr="005D2E45">
        <w:rPr>
          <w:b/>
          <w:sz w:val="24"/>
          <w:szCs w:val="24"/>
        </w:rPr>
        <w:t>Cena bez DPH</w:t>
      </w:r>
      <w:proofErr w:type="gramStart"/>
      <w:r w:rsidR="00D73695">
        <w:rPr>
          <w:b/>
          <w:sz w:val="24"/>
          <w:szCs w:val="24"/>
        </w:rPr>
        <w:tab/>
      </w:r>
      <w:r w:rsidRPr="005D2E45">
        <w:rPr>
          <w:b/>
          <w:sz w:val="24"/>
          <w:szCs w:val="24"/>
        </w:rPr>
        <w:t>,-</w:t>
      </w:r>
      <w:proofErr w:type="gramEnd"/>
      <w:r w:rsidRPr="005D2E45">
        <w:rPr>
          <w:b/>
          <w:sz w:val="24"/>
          <w:szCs w:val="24"/>
        </w:rPr>
        <w:t xml:space="preserve"> Kč</w:t>
      </w:r>
    </w:p>
    <w:p w:rsidR="003F1D5C" w:rsidRPr="005D2E45" w:rsidRDefault="003F1D5C" w:rsidP="00D73695">
      <w:pPr>
        <w:spacing w:after="120" w:line="360" w:lineRule="auto"/>
        <w:jc w:val="both"/>
        <w:rPr>
          <w:b/>
          <w:sz w:val="24"/>
          <w:szCs w:val="24"/>
        </w:rPr>
      </w:pPr>
      <w:r w:rsidRPr="005D2E45">
        <w:rPr>
          <w:b/>
          <w:sz w:val="24"/>
          <w:szCs w:val="24"/>
        </w:rPr>
        <w:t xml:space="preserve">   </w:t>
      </w:r>
    </w:p>
    <w:p w:rsidR="003F1D5C" w:rsidRPr="005D2E45" w:rsidRDefault="003F1D5C" w:rsidP="00D73695">
      <w:pPr>
        <w:tabs>
          <w:tab w:val="left" w:pos="5387"/>
        </w:tabs>
        <w:spacing w:after="120" w:line="360" w:lineRule="auto"/>
        <w:jc w:val="both"/>
        <w:rPr>
          <w:b/>
          <w:sz w:val="24"/>
          <w:szCs w:val="24"/>
        </w:rPr>
      </w:pPr>
      <w:r w:rsidRPr="005D2E45">
        <w:rPr>
          <w:b/>
          <w:sz w:val="24"/>
          <w:szCs w:val="24"/>
        </w:rPr>
        <w:t xml:space="preserve">   </w:t>
      </w:r>
      <w:r w:rsidR="009F1C1D">
        <w:rPr>
          <w:b/>
          <w:sz w:val="24"/>
          <w:szCs w:val="24"/>
        </w:rPr>
        <w:t xml:space="preserve"> </w:t>
      </w:r>
      <w:r w:rsidRPr="005D2E45">
        <w:rPr>
          <w:b/>
          <w:sz w:val="24"/>
          <w:szCs w:val="24"/>
        </w:rPr>
        <w:t>DPH</w:t>
      </w:r>
      <w:proofErr w:type="gramStart"/>
      <w:r w:rsidR="00D73695">
        <w:rPr>
          <w:b/>
          <w:sz w:val="24"/>
          <w:szCs w:val="24"/>
        </w:rPr>
        <w:tab/>
      </w:r>
      <w:r w:rsidRPr="005D2E45">
        <w:rPr>
          <w:b/>
          <w:sz w:val="24"/>
          <w:szCs w:val="24"/>
        </w:rPr>
        <w:t>,-</w:t>
      </w:r>
      <w:proofErr w:type="gramEnd"/>
      <w:r w:rsidRPr="005D2E45">
        <w:rPr>
          <w:b/>
          <w:sz w:val="24"/>
          <w:szCs w:val="24"/>
        </w:rPr>
        <w:t xml:space="preserve"> Kč</w:t>
      </w:r>
      <w:r w:rsidR="00D73695">
        <w:rPr>
          <w:b/>
          <w:sz w:val="24"/>
          <w:szCs w:val="24"/>
        </w:rPr>
        <w:tab/>
      </w:r>
    </w:p>
    <w:p w:rsidR="003F1D5C" w:rsidRPr="005D2E45" w:rsidRDefault="003F1D5C" w:rsidP="00D73695">
      <w:pPr>
        <w:spacing w:after="120" w:line="360" w:lineRule="auto"/>
        <w:jc w:val="both"/>
        <w:rPr>
          <w:b/>
          <w:sz w:val="24"/>
          <w:szCs w:val="24"/>
        </w:rPr>
      </w:pPr>
    </w:p>
    <w:p w:rsidR="003F1D5C" w:rsidRPr="005D2E45" w:rsidRDefault="003F1D5C" w:rsidP="00D73695">
      <w:pPr>
        <w:tabs>
          <w:tab w:val="left" w:pos="5387"/>
        </w:tabs>
        <w:spacing w:after="120" w:line="360" w:lineRule="auto"/>
        <w:jc w:val="both"/>
        <w:rPr>
          <w:b/>
          <w:sz w:val="24"/>
          <w:szCs w:val="24"/>
        </w:rPr>
      </w:pPr>
      <w:r w:rsidRPr="005D2E45">
        <w:rPr>
          <w:b/>
          <w:sz w:val="24"/>
          <w:szCs w:val="24"/>
        </w:rPr>
        <w:t xml:space="preserve">    Cena včetně DPH</w:t>
      </w:r>
      <w:proofErr w:type="gramStart"/>
      <w:r w:rsidR="00D73695">
        <w:rPr>
          <w:b/>
          <w:sz w:val="24"/>
          <w:szCs w:val="24"/>
        </w:rPr>
        <w:tab/>
      </w:r>
      <w:r w:rsidRPr="005D2E45">
        <w:rPr>
          <w:b/>
          <w:sz w:val="24"/>
          <w:szCs w:val="24"/>
        </w:rPr>
        <w:t>,-</w:t>
      </w:r>
      <w:proofErr w:type="gramEnd"/>
      <w:r w:rsidRPr="005D2E45">
        <w:rPr>
          <w:b/>
          <w:sz w:val="24"/>
          <w:szCs w:val="24"/>
        </w:rPr>
        <w:t xml:space="preserve"> Kč </w:t>
      </w:r>
    </w:p>
    <w:p w:rsidR="00D73695" w:rsidRDefault="00D73695" w:rsidP="00D73695">
      <w:pPr>
        <w:spacing w:after="120" w:line="360" w:lineRule="auto"/>
        <w:jc w:val="both"/>
        <w:rPr>
          <w:sz w:val="24"/>
          <w:szCs w:val="24"/>
        </w:rPr>
      </w:pPr>
      <w:r>
        <w:rPr>
          <w:sz w:val="24"/>
          <w:szCs w:val="24"/>
        </w:rPr>
        <w:t xml:space="preserve">  </w:t>
      </w:r>
    </w:p>
    <w:p w:rsidR="003F1D5C" w:rsidRPr="005D2E45" w:rsidRDefault="003F1D5C" w:rsidP="00D73695">
      <w:pPr>
        <w:spacing w:after="120" w:line="360" w:lineRule="auto"/>
        <w:jc w:val="both"/>
        <w:rPr>
          <w:sz w:val="24"/>
          <w:szCs w:val="24"/>
        </w:rPr>
      </w:pPr>
      <w:r w:rsidRPr="005D2E45">
        <w:rPr>
          <w:sz w:val="24"/>
          <w:szCs w:val="24"/>
        </w:rPr>
        <w:t>Tato cena je nejvýše přípustná.</w:t>
      </w:r>
    </w:p>
    <w:p w:rsidR="00C12E89" w:rsidRDefault="003F1D5C" w:rsidP="00CB24EC">
      <w:pPr>
        <w:numPr>
          <w:ilvl w:val="0"/>
          <w:numId w:val="28"/>
        </w:numPr>
        <w:spacing w:after="120" w:line="360" w:lineRule="auto"/>
        <w:ind w:left="426" w:hanging="426"/>
        <w:jc w:val="both"/>
        <w:rPr>
          <w:sz w:val="24"/>
          <w:szCs w:val="24"/>
        </w:rPr>
      </w:pPr>
      <w:r w:rsidRPr="00C12E89">
        <w:rPr>
          <w:sz w:val="24"/>
          <w:szCs w:val="24"/>
        </w:rPr>
        <w:t>Obs</w:t>
      </w:r>
      <w:r w:rsidR="00225230" w:rsidRPr="00C12E89">
        <w:rPr>
          <w:sz w:val="24"/>
          <w:szCs w:val="24"/>
        </w:rPr>
        <w:t>ahem ceny jsou veškeré náklady z</w:t>
      </w:r>
      <w:r w:rsidRPr="00C12E89">
        <w:rPr>
          <w:sz w:val="24"/>
          <w:szCs w:val="24"/>
        </w:rPr>
        <w:t>hotovitele nezbytné k realizaci díla</w:t>
      </w:r>
      <w:r w:rsidR="00872D5A" w:rsidRPr="00C12E89">
        <w:rPr>
          <w:sz w:val="24"/>
          <w:szCs w:val="24"/>
        </w:rPr>
        <w:t>,</w:t>
      </w:r>
      <w:r w:rsidRPr="00C12E89">
        <w:rPr>
          <w:sz w:val="24"/>
          <w:szCs w:val="24"/>
        </w:rPr>
        <w:t xml:space="preserve"> včetně všech nákladů s provedením díla věcně souvisejících</w:t>
      </w:r>
      <w:r w:rsidR="000C4EE3" w:rsidRPr="00C12E89">
        <w:rPr>
          <w:sz w:val="24"/>
          <w:szCs w:val="24"/>
        </w:rPr>
        <w:t>.</w:t>
      </w:r>
    </w:p>
    <w:p w:rsidR="003F1D5C" w:rsidRDefault="00C12E89" w:rsidP="00CB24EC">
      <w:pPr>
        <w:numPr>
          <w:ilvl w:val="0"/>
          <w:numId w:val="28"/>
        </w:numPr>
        <w:spacing w:after="120" w:line="360" w:lineRule="auto"/>
        <w:ind w:left="426" w:hanging="426"/>
        <w:jc w:val="both"/>
        <w:rPr>
          <w:sz w:val="24"/>
          <w:szCs w:val="24"/>
        </w:rPr>
      </w:pPr>
      <w:r>
        <w:rPr>
          <w:sz w:val="24"/>
          <w:szCs w:val="24"/>
        </w:rPr>
        <w:t>Cenu uvedenou v odst.</w:t>
      </w:r>
      <w:r w:rsidR="00084162" w:rsidRPr="00C12E89">
        <w:rPr>
          <w:sz w:val="24"/>
          <w:szCs w:val="24"/>
        </w:rPr>
        <w:t xml:space="preserve"> </w:t>
      </w:r>
      <w:r>
        <w:rPr>
          <w:sz w:val="24"/>
          <w:szCs w:val="24"/>
        </w:rPr>
        <w:t>1</w:t>
      </w:r>
      <w:r w:rsidR="00887BF9" w:rsidRPr="00C12E89">
        <w:rPr>
          <w:sz w:val="24"/>
          <w:szCs w:val="24"/>
        </w:rPr>
        <w:t xml:space="preserve"> </w:t>
      </w:r>
      <w:r w:rsidR="00084162" w:rsidRPr="00C12E89">
        <w:rPr>
          <w:sz w:val="24"/>
          <w:szCs w:val="24"/>
        </w:rPr>
        <w:t>tohoto článku je možn</w:t>
      </w:r>
      <w:r w:rsidR="00872D5A" w:rsidRPr="00C12E89">
        <w:rPr>
          <w:sz w:val="24"/>
          <w:szCs w:val="24"/>
        </w:rPr>
        <w:t>é překročit pouze na základě zákonné úpravy</w:t>
      </w:r>
      <w:r w:rsidR="00084162" w:rsidRPr="00C12E89">
        <w:rPr>
          <w:sz w:val="24"/>
          <w:szCs w:val="24"/>
        </w:rPr>
        <w:t xml:space="preserve"> výše sazby DPH, a to od data účinnosti takové zákonné úpravy.    </w:t>
      </w:r>
    </w:p>
    <w:p w:rsidR="002C34D6" w:rsidRDefault="002C34D6" w:rsidP="00CB24EC">
      <w:pPr>
        <w:numPr>
          <w:ilvl w:val="0"/>
          <w:numId w:val="28"/>
        </w:numPr>
        <w:spacing w:after="120" w:line="360" w:lineRule="auto"/>
        <w:ind w:left="426" w:hanging="426"/>
        <w:jc w:val="both"/>
        <w:rPr>
          <w:sz w:val="24"/>
          <w:szCs w:val="24"/>
        </w:rPr>
      </w:pPr>
      <w:r>
        <w:rPr>
          <w:sz w:val="24"/>
          <w:szCs w:val="24"/>
        </w:rPr>
        <w:t xml:space="preserve">Objednatel neposkytne zhotoviteli zálohu. </w:t>
      </w:r>
    </w:p>
    <w:p w:rsidR="00851B96" w:rsidRPr="002C34D6" w:rsidRDefault="002A45A4" w:rsidP="00CB24EC">
      <w:pPr>
        <w:numPr>
          <w:ilvl w:val="0"/>
          <w:numId w:val="28"/>
        </w:numPr>
        <w:spacing w:after="120" w:line="360" w:lineRule="auto"/>
        <w:ind w:left="426" w:hanging="426"/>
        <w:jc w:val="both"/>
        <w:rPr>
          <w:sz w:val="24"/>
          <w:szCs w:val="24"/>
        </w:rPr>
      </w:pPr>
      <w:r w:rsidRPr="00C12E89">
        <w:rPr>
          <w:sz w:val="24"/>
        </w:rPr>
        <w:t>Smluvní strany se dohodly, že předmět díla zůstává výlučným vlastnictvím</w:t>
      </w:r>
      <w:r w:rsidR="00872D5A" w:rsidRPr="00C12E89">
        <w:rPr>
          <w:sz w:val="24"/>
          <w:szCs w:val="24"/>
        </w:rPr>
        <w:t xml:space="preserve"> </w:t>
      </w:r>
      <w:r w:rsidRPr="00C12E89">
        <w:rPr>
          <w:sz w:val="24"/>
        </w:rPr>
        <w:t>zhotovitele do</w:t>
      </w:r>
      <w:r w:rsidR="00B2344B">
        <w:rPr>
          <w:sz w:val="24"/>
        </w:rPr>
        <w:t> </w:t>
      </w:r>
      <w:r w:rsidRPr="00C12E89">
        <w:rPr>
          <w:sz w:val="24"/>
        </w:rPr>
        <w:t>doby převzetí díla objednatelem.</w:t>
      </w:r>
    </w:p>
    <w:p w:rsidR="002C34D6" w:rsidRPr="00C12E89" w:rsidRDefault="002C34D6" w:rsidP="00910342">
      <w:pPr>
        <w:numPr>
          <w:ilvl w:val="0"/>
          <w:numId w:val="28"/>
        </w:numPr>
        <w:spacing w:after="120" w:line="360" w:lineRule="auto"/>
        <w:ind w:left="426" w:hanging="426"/>
        <w:jc w:val="both"/>
        <w:rPr>
          <w:sz w:val="24"/>
          <w:szCs w:val="24"/>
        </w:rPr>
      </w:pPr>
      <w:r>
        <w:rPr>
          <w:sz w:val="24"/>
          <w:szCs w:val="24"/>
        </w:rPr>
        <w:t xml:space="preserve">Po ukončení realizace díla vystaví zhotovitel </w:t>
      </w:r>
      <w:r w:rsidR="004B2375" w:rsidRPr="004B2375">
        <w:rPr>
          <w:sz w:val="24"/>
          <w:szCs w:val="24"/>
        </w:rPr>
        <w:t>fakturu – daňový doklad</w:t>
      </w:r>
      <w:r>
        <w:rPr>
          <w:sz w:val="24"/>
          <w:szCs w:val="24"/>
        </w:rPr>
        <w:t>. Cenu díla uhradí objednatel na základě faktury</w:t>
      </w:r>
      <w:r w:rsidR="00FA5E8C">
        <w:rPr>
          <w:sz w:val="24"/>
          <w:szCs w:val="24"/>
        </w:rPr>
        <w:t xml:space="preserve"> </w:t>
      </w:r>
      <w:r w:rsidR="004B2375" w:rsidRPr="004B2375">
        <w:rPr>
          <w:sz w:val="24"/>
          <w:szCs w:val="24"/>
        </w:rPr>
        <w:t>– daňov</w:t>
      </w:r>
      <w:r w:rsidR="004B2375">
        <w:rPr>
          <w:sz w:val="24"/>
          <w:szCs w:val="24"/>
        </w:rPr>
        <w:t>ého dokladu</w:t>
      </w:r>
      <w:r>
        <w:rPr>
          <w:sz w:val="24"/>
          <w:szCs w:val="24"/>
        </w:rPr>
        <w:t xml:space="preserve"> vystavené zhotovitelem bankovním převodem na účet zhotovitele uvedený v záhlaví této smlouvy.  </w:t>
      </w:r>
    </w:p>
    <w:p w:rsidR="003A2247" w:rsidRDefault="002C34D6" w:rsidP="00910342">
      <w:pPr>
        <w:numPr>
          <w:ilvl w:val="0"/>
          <w:numId w:val="28"/>
        </w:numPr>
        <w:spacing w:after="120" w:line="360" w:lineRule="auto"/>
        <w:ind w:left="426" w:hanging="426"/>
        <w:jc w:val="both"/>
        <w:rPr>
          <w:sz w:val="24"/>
          <w:szCs w:val="24"/>
        </w:rPr>
      </w:pPr>
      <w:r>
        <w:rPr>
          <w:sz w:val="24"/>
        </w:rPr>
        <w:t>Splatnost faktury</w:t>
      </w:r>
      <w:r w:rsidR="0061678F">
        <w:rPr>
          <w:sz w:val="24"/>
        </w:rPr>
        <w:t xml:space="preserve"> – daňového dokladu </w:t>
      </w:r>
      <w:r>
        <w:rPr>
          <w:sz w:val="24"/>
        </w:rPr>
        <w:t>je stanovena na 30 kalendářních</w:t>
      </w:r>
      <w:r w:rsidR="003A2247" w:rsidRPr="00C12E89">
        <w:rPr>
          <w:sz w:val="24"/>
        </w:rPr>
        <w:t xml:space="preserve"> dnů ode dne </w:t>
      </w:r>
      <w:r>
        <w:rPr>
          <w:sz w:val="24"/>
        </w:rPr>
        <w:t>vystavení zhotovitelem a doručení do místa sídla objednatele.</w:t>
      </w:r>
      <w:r w:rsidR="009D185F">
        <w:rPr>
          <w:sz w:val="24"/>
        </w:rPr>
        <w:t xml:space="preserve"> Přílohou faktury </w:t>
      </w:r>
      <w:r w:rsidR="00FA5E8C" w:rsidRPr="004B2375">
        <w:rPr>
          <w:sz w:val="24"/>
          <w:szCs w:val="24"/>
        </w:rPr>
        <w:t>– daňov</w:t>
      </w:r>
      <w:r w:rsidR="00FA5E8C">
        <w:rPr>
          <w:sz w:val="24"/>
          <w:szCs w:val="24"/>
        </w:rPr>
        <w:t xml:space="preserve">ého dokladu </w:t>
      </w:r>
      <w:r w:rsidR="009D185F">
        <w:rPr>
          <w:sz w:val="24"/>
        </w:rPr>
        <w:t>bude soupis p</w:t>
      </w:r>
      <w:r w:rsidR="00FD0E73">
        <w:rPr>
          <w:sz w:val="24"/>
        </w:rPr>
        <w:t xml:space="preserve">rovedených dodávek a služeb. </w:t>
      </w:r>
      <w:r w:rsidR="003A2247" w:rsidRPr="00C12E89">
        <w:rPr>
          <w:sz w:val="24"/>
          <w:szCs w:val="24"/>
        </w:rPr>
        <w:t>Dnem doručení faktury</w:t>
      </w:r>
      <w:r w:rsidR="00B2344B">
        <w:rPr>
          <w:sz w:val="24"/>
          <w:szCs w:val="24"/>
        </w:rPr>
        <w:t> – </w:t>
      </w:r>
      <w:r w:rsidR="00FA5E8C" w:rsidRPr="004B2375">
        <w:rPr>
          <w:sz w:val="24"/>
          <w:szCs w:val="24"/>
        </w:rPr>
        <w:t>daňov</w:t>
      </w:r>
      <w:r w:rsidR="00FA5E8C">
        <w:rPr>
          <w:sz w:val="24"/>
          <w:szCs w:val="24"/>
        </w:rPr>
        <w:t>ého dokladu</w:t>
      </w:r>
      <w:r w:rsidR="003A2247" w:rsidRPr="00C12E89">
        <w:rPr>
          <w:sz w:val="24"/>
          <w:szCs w:val="24"/>
        </w:rPr>
        <w:t xml:space="preserve"> se v pochybnostech rozumí nejpozději třetí pracovní den následující po odevzdání zásilky poště, není-li průkazné předání faktury provedeno jiným způsobem. Úhradou se rozumí den připsání fakturované částky na účet zhotovitele.</w:t>
      </w:r>
    </w:p>
    <w:p w:rsidR="00BC4E88" w:rsidRPr="002C34D6" w:rsidRDefault="00C44102" w:rsidP="00910342">
      <w:pPr>
        <w:numPr>
          <w:ilvl w:val="0"/>
          <w:numId w:val="28"/>
        </w:numPr>
        <w:spacing w:after="120" w:line="360" w:lineRule="auto"/>
        <w:ind w:left="426" w:hanging="426"/>
        <w:jc w:val="both"/>
        <w:rPr>
          <w:sz w:val="24"/>
          <w:szCs w:val="24"/>
        </w:rPr>
      </w:pPr>
      <w:r>
        <w:rPr>
          <w:sz w:val="24"/>
          <w:szCs w:val="24"/>
        </w:rPr>
        <w:lastRenderedPageBreak/>
        <w:t>F</w:t>
      </w:r>
      <w:r w:rsidR="009D185F">
        <w:rPr>
          <w:sz w:val="24"/>
          <w:szCs w:val="24"/>
        </w:rPr>
        <w:t>aktura</w:t>
      </w:r>
      <w:r w:rsidR="0061678F">
        <w:rPr>
          <w:sz w:val="24"/>
          <w:szCs w:val="24"/>
        </w:rPr>
        <w:t xml:space="preserve"> – daňový doklad</w:t>
      </w:r>
      <w:r w:rsidR="00BC4E88" w:rsidRPr="002C34D6">
        <w:rPr>
          <w:sz w:val="24"/>
          <w:szCs w:val="24"/>
        </w:rPr>
        <w:t xml:space="preserve"> zhotovitele musí formou a obsahem odpovídat zákonu o</w:t>
      </w:r>
      <w:r w:rsidR="003C288E">
        <w:rPr>
          <w:sz w:val="24"/>
          <w:szCs w:val="24"/>
        </w:rPr>
        <w:t> </w:t>
      </w:r>
      <w:r w:rsidR="00BC4E88" w:rsidRPr="002C34D6">
        <w:rPr>
          <w:sz w:val="24"/>
          <w:szCs w:val="24"/>
        </w:rPr>
        <w:t>účet</w:t>
      </w:r>
      <w:r w:rsidR="00FA5E8C">
        <w:rPr>
          <w:sz w:val="24"/>
          <w:szCs w:val="24"/>
        </w:rPr>
        <w:t>nictví a zákonu o </w:t>
      </w:r>
      <w:r w:rsidR="00BC4E88" w:rsidRPr="002C34D6">
        <w:rPr>
          <w:sz w:val="24"/>
          <w:szCs w:val="24"/>
        </w:rPr>
        <w:t>dani z přidané hodnoty a musí obsahovat</w:t>
      </w:r>
      <w:r w:rsidR="009D185F">
        <w:rPr>
          <w:sz w:val="24"/>
          <w:szCs w:val="24"/>
        </w:rPr>
        <w:t>:</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označení účetního dokladu a jeho pořadové číslo</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identifikační údaje </w:t>
      </w:r>
      <w:r w:rsidR="00FA5E8C">
        <w:rPr>
          <w:sz w:val="24"/>
          <w:szCs w:val="24"/>
        </w:rPr>
        <w:t>o</w:t>
      </w:r>
      <w:r w:rsidRPr="00BC4E88">
        <w:rPr>
          <w:sz w:val="24"/>
          <w:szCs w:val="24"/>
        </w:rPr>
        <w:t>bjednatele včetně DIČ</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identifikační údaje </w:t>
      </w:r>
      <w:r w:rsidR="00FA5E8C">
        <w:rPr>
          <w:sz w:val="24"/>
          <w:szCs w:val="24"/>
        </w:rPr>
        <w:t>zh</w:t>
      </w:r>
      <w:r w:rsidRPr="00BC4E88">
        <w:rPr>
          <w:sz w:val="24"/>
          <w:szCs w:val="24"/>
        </w:rPr>
        <w:t>otovitele včetně DIČ</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popis obsahu účetního dokladu</w:t>
      </w:r>
    </w:p>
    <w:p w:rsidR="00D73695" w:rsidRDefault="00BC4E88" w:rsidP="00D73695">
      <w:pPr>
        <w:pStyle w:val="Zkladntext"/>
        <w:numPr>
          <w:ilvl w:val="0"/>
          <w:numId w:val="27"/>
        </w:numPr>
        <w:spacing w:line="360" w:lineRule="auto"/>
        <w:ind w:left="1701"/>
        <w:jc w:val="both"/>
        <w:rPr>
          <w:sz w:val="24"/>
          <w:szCs w:val="24"/>
        </w:rPr>
      </w:pPr>
      <w:r w:rsidRPr="00BC4E88">
        <w:rPr>
          <w:sz w:val="24"/>
          <w:szCs w:val="24"/>
        </w:rPr>
        <w:t>datum vystavení</w:t>
      </w:r>
    </w:p>
    <w:p w:rsidR="00BC4E88" w:rsidRPr="00D73695" w:rsidRDefault="00BC4E88" w:rsidP="00D73695">
      <w:pPr>
        <w:pStyle w:val="Zkladntext"/>
        <w:numPr>
          <w:ilvl w:val="0"/>
          <w:numId w:val="27"/>
        </w:numPr>
        <w:spacing w:line="360" w:lineRule="auto"/>
        <w:ind w:left="1701"/>
        <w:jc w:val="both"/>
        <w:rPr>
          <w:sz w:val="24"/>
          <w:szCs w:val="24"/>
        </w:rPr>
      </w:pPr>
      <w:r w:rsidRPr="00D73695">
        <w:rPr>
          <w:sz w:val="24"/>
          <w:szCs w:val="24"/>
        </w:rPr>
        <w:t>datum splatnosti</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datum uskutečnění zdanitelného plnění</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výši ceny bez daně celkem</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sazbu daně</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výši daně celkem zaokrouhlenou dle příslušných předpisů</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cenu celkem včetně daně</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podpis odpovědné osoby </w:t>
      </w:r>
      <w:r w:rsidR="00FA5E8C">
        <w:rPr>
          <w:sz w:val="24"/>
          <w:szCs w:val="24"/>
        </w:rPr>
        <w:t>z</w:t>
      </w:r>
      <w:r w:rsidRPr="00BC4E88">
        <w:rPr>
          <w:sz w:val="24"/>
          <w:szCs w:val="24"/>
        </w:rPr>
        <w:t>hotovitele</w:t>
      </w:r>
    </w:p>
    <w:p w:rsidR="00BC4E88" w:rsidRDefault="00BC4E88" w:rsidP="00D73695">
      <w:pPr>
        <w:pStyle w:val="Zkladntext"/>
        <w:numPr>
          <w:ilvl w:val="0"/>
          <w:numId w:val="27"/>
        </w:numPr>
        <w:spacing w:line="360" w:lineRule="auto"/>
        <w:ind w:left="1701"/>
        <w:jc w:val="both"/>
        <w:rPr>
          <w:sz w:val="24"/>
          <w:szCs w:val="24"/>
        </w:rPr>
      </w:pPr>
      <w:r w:rsidRPr="00BC4E88">
        <w:rPr>
          <w:sz w:val="24"/>
          <w:szCs w:val="24"/>
        </w:rPr>
        <w:t>přílohu</w:t>
      </w:r>
      <w:r w:rsidR="003C288E">
        <w:rPr>
          <w:sz w:val="24"/>
          <w:szCs w:val="24"/>
        </w:rPr>
        <w:t xml:space="preserve"> –</w:t>
      </w:r>
      <w:r w:rsidRPr="00BC4E88">
        <w:rPr>
          <w:sz w:val="24"/>
          <w:szCs w:val="24"/>
        </w:rPr>
        <w:t xml:space="preserve"> soupis provedených prací oceněný podle dohodnutého způsobu </w:t>
      </w:r>
    </w:p>
    <w:p w:rsidR="00671344" w:rsidRDefault="0095346D" w:rsidP="00D73695">
      <w:pPr>
        <w:pStyle w:val="Zkladntext"/>
        <w:numPr>
          <w:ilvl w:val="0"/>
          <w:numId w:val="27"/>
        </w:numPr>
        <w:spacing w:line="360" w:lineRule="auto"/>
        <w:ind w:left="1701"/>
        <w:jc w:val="both"/>
        <w:rPr>
          <w:sz w:val="24"/>
          <w:szCs w:val="24"/>
        </w:rPr>
      </w:pPr>
      <w:r>
        <w:rPr>
          <w:sz w:val="24"/>
          <w:szCs w:val="24"/>
        </w:rPr>
        <w:t xml:space="preserve">registrační </w:t>
      </w:r>
      <w:r w:rsidR="00341EDE">
        <w:rPr>
          <w:sz w:val="24"/>
          <w:szCs w:val="24"/>
        </w:rPr>
        <w:t xml:space="preserve">číslo a název projektu, </w:t>
      </w:r>
      <w:r w:rsidR="00671344">
        <w:rPr>
          <w:sz w:val="24"/>
          <w:szCs w:val="24"/>
        </w:rPr>
        <w:t xml:space="preserve">ke kterému se vztahují  </w:t>
      </w:r>
    </w:p>
    <w:p w:rsidR="00BA08E9" w:rsidRDefault="00BA08E9" w:rsidP="00D73695">
      <w:pPr>
        <w:pStyle w:val="Zkladntext"/>
        <w:spacing w:line="360" w:lineRule="auto"/>
        <w:ind w:left="1776"/>
        <w:jc w:val="both"/>
        <w:rPr>
          <w:sz w:val="24"/>
          <w:szCs w:val="24"/>
        </w:rPr>
      </w:pPr>
    </w:p>
    <w:p w:rsidR="005E0973" w:rsidRPr="002C34D6" w:rsidRDefault="005E0973" w:rsidP="00910342">
      <w:pPr>
        <w:pStyle w:val="Zkladntext"/>
        <w:numPr>
          <w:ilvl w:val="0"/>
          <w:numId w:val="28"/>
        </w:numPr>
        <w:spacing w:line="360" w:lineRule="auto"/>
        <w:ind w:left="426" w:hanging="426"/>
        <w:jc w:val="both"/>
        <w:rPr>
          <w:sz w:val="24"/>
          <w:szCs w:val="24"/>
        </w:rPr>
      </w:pPr>
      <w:r w:rsidRPr="002C34D6">
        <w:rPr>
          <w:sz w:val="24"/>
          <w:szCs w:val="24"/>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rsidR="008C68DA" w:rsidRPr="00702CC9" w:rsidRDefault="00D50508" w:rsidP="00702CC9">
      <w:pPr>
        <w:ind w:hanging="1"/>
        <w:jc w:val="center"/>
        <w:rPr>
          <w:sz w:val="28"/>
          <w:szCs w:val="28"/>
        </w:rPr>
      </w:pPr>
      <w:r w:rsidRPr="00702CC9">
        <w:rPr>
          <w:sz w:val="28"/>
          <w:szCs w:val="28"/>
        </w:rPr>
        <w:t>V</w:t>
      </w:r>
      <w:r w:rsidR="008C68DA" w:rsidRPr="00702CC9">
        <w:rPr>
          <w:sz w:val="28"/>
          <w:szCs w:val="28"/>
        </w:rPr>
        <w:t>.</w:t>
      </w:r>
    </w:p>
    <w:p w:rsidR="002A45A4" w:rsidRPr="00702CC9" w:rsidRDefault="00D50508" w:rsidP="00702CC9">
      <w:pPr>
        <w:ind w:hanging="1"/>
        <w:jc w:val="center"/>
        <w:rPr>
          <w:sz w:val="28"/>
          <w:szCs w:val="28"/>
        </w:rPr>
      </w:pPr>
      <w:r w:rsidRPr="00702CC9">
        <w:rPr>
          <w:sz w:val="28"/>
          <w:szCs w:val="28"/>
        </w:rPr>
        <w:t>FORMA SPOLUPRÁCE</w:t>
      </w:r>
    </w:p>
    <w:p w:rsidR="002A45A4" w:rsidRDefault="002A45A4" w:rsidP="002A45A4">
      <w:pPr>
        <w:ind w:left="720"/>
        <w:rPr>
          <w:b/>
        </w:rPr>
      </w:pPr>
    </w:p>
    <w:p w:rsidR="00FA4441" w:rsidRPr="006C1179" w:rsidRDefault="00F9033A" w:rsidP="00D73695">
      <w:pPr>
        <w:numPr>
          <w:ilvl w:val="0"/>
          <w:numId w:val="26"/>
        </w:numPr>
        <w:spacing w:after="120" w:line="360" w:lineRule="auto"/>
        <w:ind w:left="426" w:hanging="426"/>
        <w:jc w:val="both"/>
        <w:rPr>
          <w:b/>
        </w:rPr>
      </w:pPr>
      <w:r w:rsidRPr="00D73695">
        <w:rPr>
          <w:sz w:val="24"/>
        </w:rPr>
        <w:t>Objednatel je povinen poskytovat zhotoviteli veškerou součinnost, kterou po něm lze</w:t>
      </w:r>
      <w:r>
        <w:rPr>
          <w:sz w:val="24"/>
          <w:szCs w:val="24"/>
        </w:rPr>
        <w:t xml:space="preserve"> rozumně požadovat. Zejména je povinen umožnit </w:t>
      </w:r>
      <w:r w:rsidR="008B6B13">
        <w:rPr>
          <w:sz w:val="24"/>
          <w:szCs w:val="24"/>
        </w:rPr>
        <w:t>z</w:t>
      </w:r>
      <w:r w:rsidR="00FA5E8C">
        <w:rPr>
          <w:sz w:val="24"/>
          <w:szCs w:val="24"/>
        </w:rPr>
        <w:t>hotoviteli získat ty podklady a </w:t>
      </w:r>
      <w:r w:rsidR="008B6B13">
        <w:rPr>
          <w:sz w:val="24"/>
          <w:szCs w:val="24"/>
        </w:rPr>
        <w:t>informace</w:t>
      </w:r>
      <w:r w:rsidR="0036234F">
        <w:rPr>
          <w:sz w:val="24"/>
          <w:szCs w:val="24"/>
        </w:rPr>
        <w:t xml:space="preserve"> nutné ke zhotovení díla. </w:t>
      </w:r>
    </w:p>
    <w:p w:rsidR="006C1179" w:rsidRDefault="006C1179" w:rsidP="006C1179">
      <w:pPr>
        <w:spacing w:after="120" w:line="360" w:lineRule="auto"/>
        <w:jc w:val="both"/>
        <w:rPr>
          <w:b/>
        </w:rPr>
      </w:pPr>
    </w:p>
    <w:p w:rsidR="006C1179" w:rsidRPr="00FA4441" w:rsidRDefault="006C1179" w:rsidP="006C1179">
      <w:pPr>
        <w:spacing w:after="120" w:line="360" w:lineRule="auto"/>
        <w:jc w:val="both"/>
        <w:rPr>
          <w:b/>
        </w:rPr>
      </w:pPr>
    </w:p>
    <w:p w:rsidR="002A45A4" w:rsidRDefault="00A85BD1" w:rsidP="00702CC9">
      <w:pPr>
        <w:ind w:hanging="1"/>
        <w:jc w:val="center"/>
        <w:rPr>
          <w:sz w:val="28"/>
          <w:szCs w:val="28"/>
        </w:rPr>
      </w:pPr>
      <w:r w:rsidRPr="00A85BD1">
        <w:rPr>
          <w:sz w:val="28"/>
          <w:szCs w:val="28"/>
        </w:rPr>
        <w:lastRenderedPageBreak/>
        <w:t>VI.</w:t>
      </w:r>
    </w:p>
    <w:p w:rsidR="00A85BD1" w:rsidRPr="00A85BD1" w:rsidRDefault="00A85BD1" w:rsidP="00702CC9">
      <w:pPr>
        <w:ind w:hanging="1"/>
        <w:jc w:val="center"/>
        <w:rPr>
          <w:sz w:val="28"/>
          <w:szCs w:val="28"/>
        </w:rPr>
      </w:pPr>
      <w:r>
        <w:rPr>
          <w:sz w:val="28"/>
          <w:szCs w:val="28"/>
        </w:rPr>
        <w:t>ODPOVĚDNOST ZA VADY</w:t>
      </w:r>
    </w:p>
    <w:p w:rsidR="002A45A4" w:rsidRDefault="002A45A4" w:rsidP="002A45A4">
      <w:pPr>
        <w:ind w:left="1440"/>
        <w:jc w:val="both"/>
      </w:pPr>
    </w:p>
    <w:p w:rsidR="0020186E" w:rsidRPr="00BD780E" w:rsidRDefault="002A45A4" w:rsidP="00BD780E">
      <w:pPr>
        <w:numPr>
          <w:ilvl w:val="0"/>
          <w:numId w:val="25"/>
        </w:numPr>
        <w:spacing w:after="120" w:line="360" w:lineRule="auto"/>
        <w:ind w:left="426" w:hanging="426"/>
        <w:jc w:val="both"/>
        <w:rPr>
          <w:sz w:val="24"/>
        </w:rPr>
      </w:pPr>
      <w:r>
        <w:rPr>
          <w:sz w:val="24"/>
        </w:rPr>
        <w:t>Zhotovitel zodpovídá za to, že dílo bude provedeno</w:t>
      </w:r>
      <w:r w:rsidR="008F6503">
        <w:rPr>
          <w:sz w:val="24"/>
        </w:rPr>
        <w:t xml:space="preserve"> dle projektové dokumentace a</w:t>
      </w:r>
      <w:r>
        <w:rPr>
          <w:sz w:val="24"/>
        </w:rPr>
        <w:t xml:space="preserve"> ve</w:t>
      </w:r>
      <w:r w:rsidR="003C288E">
        <w:rPr>
          <w:sz w:val="24"/>
        </w:rPr>
        <w:t> </w:t>
      </w:r>
      <w:r>
        <w:rPr>
          <w:sz w:val="24"/>
        </w:rPr>
        <w:t>sjedn</w:t>
      </w:r>
      <w:r w:rsidR="00AB2EAB">
        <w:rPr>
          <w:sz w:val="24"/>
        </w:rPr>
        <w:t>aném rozsahu uvedeném v čl. II. této smlouvy</w:t>
      </w:r>
      <w:r>
        <w:rPr>
          <w:sz w:val="24"/>
        </w:rPr>
        <w:t>, že provedení díla bude odpovídat všem technickým předpisům, které mají závazný charakter. Zároveň se zavazuje, že pro</w:t>
      </w:r>
      <w:r w:rsidR="00B2344B">
        <w:rPr>
          <w:sz w:val="24"/>
        </w:rPr>
        <w:t> </w:t>
      </w:r>
      <w:r>
        <w:rPr>
          <w:sz w:val="24"/>
        </w:rPr>
        <w:t>zhotovení díla budou použity výhradně materiály, technologie a pracovní postupy, které vyplývají z</w:t>
      </w:r>
      <w:r w:rsidR="0020186E">
        <w:rPr>
          <w:sz w:val="24"/>
        </w:rPr>
        <w:t> projektové dokumentace</w:t>
      </w:r>
      <w:r>
        <w:rPr>
          <w:sz w:val="24"/>
        </w:rPr>
        <w:t xml:space="preserve">, z technických norem a jsou zahrnuty </w:t>
      </w:r>
      <w:r w:rsidR="00D23BE2">
        <w:rPr>
          <w:sz w:val="24"/>
        </w:rPr>
        <w:t xml:space="preserve">v cenové nabídce a projektové dokumentaci. </w:t>
      </w:r>
    </w:p>
    <w:p w:rsidR="0020186E" w:rsidRPr="00BD780E" w:rsidRDefault="002A45A4" w:rsidP="00BD780E">
      <w:pPr>
        <w:numPr>
          <w:ilvl w:val="0"/>
          <w:numId w:val="25"/>
        </w:numPr>
        <w:spacing w:after="120" w:line="360" w:lineRule="auto"/>
        <w:ind w:left="426" w:hanging="426"/>
        <w:jc w:val="both"/>
        <w:rPr>
          <w:sz w:val="24"/>
        </w:rPr>
      </w:pPr>
      <w:r w:rsidRPr="0020186E">
        <w:rPr>
          <w:sz w:val="24"/>
        </w:rPr>
        <w:t>Zhotovitel zodpovídá za vady, které má dílo v době jeho předání objednateli a dále za</w:t>
      </w:r>
      <w:r w:rsidR="003C288E">
        <w:rPr>
          <w:sz w:val="24"/>
        </w:rPr>
        <w:t> </w:t>
      </w:r>
      <w:r w:rsidRPr="0020186E">
        <w:rPr>
          <w:sz w:val="24"/>
        </w:rPr>
        <w:t xml:space="preserve">vady, které se vyskytly na díle v záruční době. </w:t>
      </w:r>
    </w:p>
    <w:p w:rsidR="002A45A4" w:rsidRDefault="002A45A4" w:rsidP="00BD780E">
      <w:pPr>
        <w:numPr>
          <w:ilvl w:val="0"/>
          <w:numId w:val="25"/>
        </w:numPr>
        <w:spacing w:after="120" w:line="360" w:lineRule="auto"/>
        <w:ind w:left="426" w:hanging="426"/>
        <w:jc w:val="both"/>
        <w:rPr>
          <w:sz w:val="24"/>
        </w:rPr>
      </w:pPr>
      <w:r w:rsidRPr="0020186E">
        <w:rPr>
          <w:sz w:val="24"/>
        </w:rPr>
        <w:t>Zhotovi</w:t>
      </w:r>
      <w:r w:rsidR="008F6503" w:rsidRPr="0020186E">
        <w:rPr>
          <w:sz w:val="24"/>
        </w:rPr>
        <w:t>tel ne</w:t>
      </w:r>
      <w:r w:rsidRPr="0020186E">
        <w:rPr>
          <w:sz w:val="24"/>
        </w:rPr>
        <w:t xml:space="preserve">odpovídá za vady, které byly způsobené chybnými podklady předanými objednatelem a zhotovitel ani při vynaložení veškeré odborné péče nemohl tuto nevhodnost zjistit, nebo přes písemné upozornění zhotovitele na nevhodnost podkladů a pokynů objednatel </w:t>
      </w:r>
      <w:r w:rsidR="00B2731B" w:rsidRPr="0020186E">
        <w:rPr>
          <w:sz w:val="24"/>
        </w:rPr>
        <w:t>písemným sdělením trval</w:t>
      </w:r>
      <w:r w:rsidRPr="0020186E">
        <w:rPr>
          <w:sz w:val="24"/>
        </w:rPr>
        <w:t xml:space="preserve"> na jejich použití.</w:t>
      </w:r>
    </w:p>
    <w:p w:rsidR="00E71D46" w:rsidRDefault="00E71D46" w:rsidP="00E71D46">
      <w:pPr>
        <w:jc w:val="both"/>
        <w:rPr>
          <w:sz w:val="24"/>
        </w:rPr>
      </w:pPr>
    </w:p>
    <w:p w:rsidR="00E71D46" w:rsidRDefault="00E71D46" w:rsidP="00E71D46">
      <w:pPr>
        <w:jc w:val="both"/>
        <w:rPr>
          <w:sz w:val="24"/>
        </w:rPr>
      </w:pPr>
    </w:p>
    <w:p w:rsidR="00103BF7" w:rsidRPr="00702CC9" w:rsidRDefault="00103BF7" w:rsidP="00702CC9">
      <w:pPr>
        <w:ind w:hanging="1"/>
        <w:jc w:val="center"/>
        <w:rPr>
          <w:sz w:val="28"/>
          <w:szCs w:val="28"/>
        </w:rPr>
      </w:pPr>
      <w:r w:rsidRPr="00103BF7">
        <w:rPr>
          <w:sz w:val="28"/>
          <w:szCs w:val="28"/>
        </w:rPr>
        <w:t>VII</w:t>
      </w:r>
      <w:r w:rsidRPr="00702CC9">
        <w:rPr>
          <w:sz w:val="28"/>
          <w:szCs w:val="28"/>
        </w:rPr>
        <w:t>.</w:t>
      </w:r>
    </w:p>
    <w:p w:rsidR="00103BF7" w:rsidRPr="00702CC9" w:rsidRDefault="00103BF7" w:rsidP="00702CC9">
      <w:pPr>
        <w:ind w:hanging="1"/>
        <w:jc w:val="center"/>
        <w:rPr>
          <w:sz w:val="28"/>
          <w:szCs w:val="28"/>
        </w:rPr>
      </w:pPr>
      <w:r>
        <w:rPr>
          <w:sz w:val="28"/>
          <w:szCs w:val="28"/>
        </w:rPr>
        <w:t>ZÁRUKA ZA DÍLO</w:t>
      </w:r>
    </w:p>
    <w:p w:rsidR="002A45A4" w:rsidRPr="00103BF7" w:rsidRDefault="002A45A4" w:rsidP="00103BF7"/>
    <w:p w:rsidR="0020186E" w:rsidRPr="00CE5E27" w:rsidRDefault="002A45A4" w:rsidP="00CE5E27">
      <w:pPr>
        <w:numPr>
          <w:ilvl w:val="0"/>
          <w:numId w:val="22"/>
        </w:numPr>
        <w:spacing w:after="120" w:line="360" w:lineRule="auto"/>
        <w:ind w:left="426" w:hanging="426"/>
        <w:jc w:val="both"/>
        <w:rPr>
          <w:sz w:val="24"/>
        </w:rPr>
      </w:pPr>
      <w:r>
        <w:rPr>
          <w:sz w:val="24"/>
        </w:rPr>
        <w:t xml:space="preserve">Záruční doba na předmět díla je </w:t>
      </w:r>
      <w:r w:rsidR="005B330E">
        <w:rPr>
          <w:sz w:val="24"/>
        </w:rPr>
        <w:t>60</w:t>
      </w:r>
      <w:r w:rsidR="007C726C">
        <w:rPr>
          <w:sz w:val="24"/>
        </w:rPr>
        <w:t xml:space="preserve"> měsíců </w:t>
      </w:r>
      <w:r>
        <w:rPr>
          <w:sz w:val="24"/>
        </w:rPr>
        <w:t>ode dne převzetí objednatelem. Po tuto dobu odpovídá zhotovitel za to, že dílo má vlastnosti ustanovené závaznými technickými normami a obecně platnými předpisy.</w:t>
      </w:r>
    </w:p>
    <w:p w:rsidR="0020186E" w:rsidRPr="00CE5E27" w:rsidRDefault="002A45A4" w:rsidP="00CE5E27">
      <w:pPr>
        <w:numPr>
          <w:ilvl w:val="0"/>
          <w:numId w:val="22"/>
        </w:numPr>
        <w:spacing w:after="120" w:line="360" w:lineRule="auto"/>
        <w:ind w:left="426" w:hanging="426"/>
        <w:jc w:val="both"/>
        <w:rPr>
          <w:sz w:val="24"/>
        </w:rPr>
      </w:pPr>
      <w:r w:rsidRPr="0020186E">
        <w:rPr>
          <w:sz w:val="24"/>
        </w:rPr>
        <w:t xml:space="preserve">Záruční doba na zálohovací zdroje je </w:t>
      </w:r>
      <w:r w:rsidR="006179B6" w:rsidRPr="0020186E">
        <w:rPr>
          <w:sz w:val="24"/>
        </w:rPr>
        <w:t>24</w:t>
      </w:r>
      <w:r w:rsidRPr="0020186E">
        <w:rPr>
          <w:sz w:val="24"/>
        </w:rPr>
        <w:t xml:space="preserve"> měsíců</w:t>
      </w:r>
      <w:r w:rsidRPr="0020186E">
        <w:rPr>
          <w:b/>
          <w:sz w:val="24"/>
        </w:rPr>
        <w:t xml:space="preserve"> </w:t>
      </w:r>
      <w:r w:rsidRPr="0020186E">
        <w:rPr>
          <w:sz w:val="24"/>
        </w:rPr>
        <w:t xml:space="preserve">ode dne převzetí objednatelem. </w:t>
      </w:r>
    </w:p>
    <w:p w:rsidR="0020186E" w:rsidRPr="00CE5E27" w:rsidRDefault="007C2F3E" w:rsidP="00CE5E27">
      <w:pPr>
        <w:numPr>
          <w:ilvl w:val="0"/>
          <w:numId w:val="22"/>
        </w:numPr>
        <w:spacing w:after="120" w:line="360" w:lineRule="auto"/>
        <w:ind w:left="426" w:hanging="426"/>
        <w:jc w:val="both"/>
        <w:rPr>
          <w:sz w:val="24"/>
        </w:rPr>
      </w:pPr>
      <w:r w:rsidRPr="0020186E">
        <w:rPr>
          <w:sz w:val="24"/>
          <w:szCs w:val="24"/>
        </w:rPr>
        <w:t>Práva a povinnosti smluvních stran z vad díla se řídí ustanovením § 2615</w:t>
      </w:r>
      <w:r w:rsidR="0020186E">
        <w:rPr>
          <w:sz w:val="24"/>
          <w:szCs w:val="24"/>
        </w:rPr>
        <w:t xml:space="preserve"> a násl. </w:t>
      </w:r>
      <w:r w:rsidRPr="0020186E">
        <w:rPr>
          <w:sz w:val="24"/>
          <w:szCs w:val="24"/>
        </w:rPr>
        <w:t xml:space="preserve">občanského zákoníku. </w:t>
      </w:r>
    </w:p>
    <w:p w:rsidR="0082226D" w:rsidRPr="0020186E" w:rsidRDefault="00702B2C" w:rsidP="00CE5E27">
      <w:pPr>
        <w:numPr>
          <w:ilvl w:val="0"/>
          <w:numId w:val="22"/>
        </w:numPr>
        <w:spacing w:after="120" w:line="360" w:lineRule="auto"/>
        <w:ind w:left="426" w:hanging="426"/>
        <w:jc w:val="both"/>
        <w:rPr>
          <w:sz w:val="24"/>
        </w:rPr>
      </w:pPr>
      <w:r w:rsidRPr="0020186E">
        <w:rPr>
          <w:sz w:val="24"/>
          <w:szCs w:val="24"/>
        </w:rPr>
        <w:t>Objednatel je pov</w:t>
      </w:r>
      <w:r w:rsidR="008C4BE5" w:rsidRPr="0020186E">
        <w:rPr>
          <w:sz w:val="24"/>
          <w:szCs w:val="24"/>
        </w:rPr>
        <w:t>inen vady písemně reklamovat u z</w:t>
      </w:r>
      <w:r w:rsidRPr="0020186E">
        <w:rPr>
          <w:sz w:val="24"/>
          <w:szCs w:val="24"/>
        </w:rPr>
        <w:t>hotovitele bez zbytečného odkladu po</w:t>
      </w:r>
      <w:r w:rsidR="008027FA">
        <w:rPr>
          <w:sz w:val="24"/>
          <w:szCs w:val="24"/>
        </w:rPr>
        <w:t> </w:t>
      </w:r>
      <w:r w:rsidRPr="0020186E">
        <w:rPr>
          <w:sz w:val="24"/>
          <w:szCs w:val="24"/>
        </w:rPr>
        <w:t>jejich zjištění. Oznámen</w:t>
      </w:r>
      <w:r w:rsidR="008C4BE5" w:rsidRPr="0020186E">
        <w:rPr>
          <w:sz w:val="24"/>
          <w:szCs w:val="24"/>
        </w:rPr>
        <w:t xml:space="preserve">í (reklamaci) odešle na adresu zhotovitele uvedenou v článku I. této smlouvy. </w:t>
      </w:r>
      <w:r w:rsidRPr="0020186E">
        <w:rPr>
          <w:sz w:val="24"/>
          <w:szCs w:val="24"/>
        </w:rPr>
        <w:t xml:space="preserve">V reklamaci musí být vady popsány nebo </w:t>
      </w:r>
      <w:r w:rsidR="006C1179" w:rsidRPr="0020186E">
        <w:rPr>
          <w:sz w:val="24"/>
          <w:szCs w:val="24"/>
        </w:rPr>
        <w:t>uvedeno,</w:t>
      </w:r>
      <w:r w:rsidRPr="0020186E">
        <w:rPr>
          <w:sz w:val="24"/>
          <w:szCs w:val="24"/>
        </w:rPr>
        <w:t xml:space="preserve"> jak </w:t>
      </w:r>
      <w:r w:rsidR="00852838" w:rsidRPr="0020186E">
        <w:rPr>
          <w:sz w:val="24"/>
          <w:szCs w:val="24"/>
        </w:rPr>
        <w:t>se projevují. Dále v</w:t>
      </w:r>
      <w:r w:rsidR="008027FA">
        <w:rPr>
          <w:sz w:val="24"/>
          <w:szCs w:val="24"/>
        </w:rPr>
        <w:t> </w:t>
      </w:r>
      <w:r w:rsidR="00852838" w:rsidRPr="0020186E">
        <w:rPr>
          <w:sz w:val="24"/>
          <w:szCs w:val="24"/>
        </w:rPr>
        <w:t>reklamaci o</w:t>
      </w:r>
      <w:r w:rsidRPr="0020186E">
        <w:rPr>
          <w:sz w:val="24"/>
          <w:szCs w:val="24"/>
        </w:rPr>
        <w:t>bjednatel uvede</w:t>
      </w:r>
      <w:r w:rsidR="00E1427E" w:rsidRPr="0020186E">
        <w:rPr>
          <w:sz w:val="24"/>
          <w:szCs w:val="24"/>
        </w:rPr>
        <w:t>,</w:t>
      </w:r>
      <w:r w:rsidRPr="0020186E">
        <w:rPr>
          <w:sz w:val="24"/>
          <w:szCs w:val="24"/>
        </w:rPr>
        <w:t xml:space="preserve"> jakým způsobem požaduje sjednat nápravu. </w:t>
      </w:r>
    </w:p>
    <w:p w:rsidR="00702B2C" w:rsidRPr="00FE281A" w:rsidRDefault="00702B2C" w:rsidP="00F03D89">
      <w:pPr>
        <w:spacing w:after="120" w:line="360" w:lineRule="auto"/>
        <w:ind w:left="426"/>
        <w:jc w:val="both"/>
        <w:rPr>
          <w:sz w:val="24"/>
        </w:rPr>
      </w:pPr>
      <w:r w:rsidRPr="00FE281A">
        <w:rPr>
          <w:sz w:val="24"/>
          <w:szCs w:val="24"/>
        </w:rPr>
        <w:t xml:space="preserve">Objednatel je oprávněn požadovat: </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t xml:space="preserve">odstranění </w:t>
      </w:r>
      <w:r w:rsidR="0082226D">
        <w:rPr>
          <w:sz w:val="24"/>
          <w:szCs w:val="24"/>
        </w:rPr>
        <w:t xml:space="preserve">vady dodáním náhradního plnění </w:t>
      </w:r>
      <w:r w:rsidRPr="00FE281A">
        <w:rPr>
          <w:sz w:val="24"/>
          <w:szCs w:val="24"/>
        </w:rPr>
        <w:t xml:space="preserve">(u vad materiálů, zařizovacích </w:t>
      </w:r>
      <w:r w:rsidR="006C1179" w:rsidRPr="00FE281A">
        <w:rPr>
          <w:sz w:val="24"/>
          <w:szCs w:val="24"/>
        </w:rPr>
        <w:t>předmětů</w:t>
      </w:r>
      <w:r w:rsidRPr="00FE281A">
        <w:rPr>
          <w:sz w:val="24"/>
          <w:szCs w:val="24"/>
        </w:rPr>
        <w:t xml:space="preserve"> apod.)</w:t>
      </w:r>
      <w:r w:rsidR="006D615F">
        <w:rPr>
          <w:sz w:val="24"/>
          <w:szCs w:val="24"/>
        </w:rPr>
        <w:t>,</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lastRenderedPageBreak/>
        <w:t>odstranění vady opravou, je-li vada opravitelná</w:t>
      </w:r>
      <w:r w:rsidR="006D615F">
        <w:rPr>
          <w:sz w:val="24"/>
          <w:szCs w:val="24"/>
        </w:rPr>
        <w:t>,</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t>přiměřenou slevu ze sjednané ceny</w:t>
      </w:r>
      <w:r w:rsidR="006D615F">
        <w:rPr>
          <w:sz w:val="24"/>
          <w:szCs w:val="24"/>
        </w:rPr>
        <w:t>.</w:t>
      </w:r>
    </w:p>
    <w:p w:rsidR="00AC7ECB" w:rsidRDefault="00702B2C" w:rsidP="00F03D89">
      <w:pPr>
        <w:pStyle w:val="Zkladntext"/>
        <w:spacing w:line="360" w:lineRule="auto"/>
        <w:ind w:left="426"/>
        <w:jc w:val="both"/>
        <w:rPr>
          <w:sz w:val="24"/>
          <w:szCs w:val="24"/>
        </w:rPr>
      </w:pPr>
      <w:r w:rsidRPr="00FE281A">
        <w:rPr>
          <w:sz w:val="24"/>
          <w:szCs w:val="24"/>
        </w:rPr>
        <w:t>Objednatel je oprávněn vybrat si ten způsob, který mu nejlépe vyhovuje.</w:t>
      </w:r>
    </w:p>
    <w:p w:rsidR="00870B1C" w:rsidRPr="00CE5E27" w:rsidRDefault="002A45A4" w:rsidP="00CE5E27">
      <w:pPr>
        <w:numPr>
          <w:ilvl w:val="0"/>
          <w:numId w:val="22"/>
        </w:numPr>
        <w:spacing w:after="120" w:line="360" w:lineRule="auto"/>
        <w:ind w:left="426" w:hanging="426"/>
        <w:jc w:val="both"/>
        <w:rPr>
          <w:sz w:val="24"/>
        </w:rPr>
      </w:pPr>
      <w:r>
        <w:rPr>
          <w:sz w:val="24"/>
        </w:rPr>
        <w:t>Zhotovitel se zavazuje zahájit práce na odstraně</w:t>
      </w:r>
      <w:r w:rsidR="00870B1C">
        <w:rPr>
          <w:sz w:val="24"/>
        </w:rPr>
        <w:t xml:space="preserve">ní vady neprodleně po uplatnění </w:t>
      </w:r>
      <w:r>
        <w:rPr>
          <w:sz w:val="24"/>
        </w:rPr>
        <w:t>oprávněné reklamace ob</w:t>
      </w:r>
      <w:r w:rsidR="00870B1C">
        <w:rPr>
          <w:sz w:val="24"/>
        </w:rPr>
        <w:t>jednatelem, nejpozději však do 5 pracovních</w:t>
      </w:r>
      <w:r>
        <w:rPr>
          <w:sz w:val="24"/>
        </w:rPr>
        <w:t xml:space="preserve"> dnů od</w:t>
      </w:r>
      <w:r w:rsidR="003C288E">
        <w:rPr>
          <w:sz w:val="24"/>
        </w:rPr>
        <w:t> </w:t>
      </w:r>
      <w:r>
        <w:rPr>
          <w:sz w:val="24"/>
        </w:rPr>
        <w:t>doručení reklamace zhotoviteli. V případě, že vada brání provozu, zahájí zhotovitel práce na</w:t>
      </w:r>
      <w:r w:rsidR="008027FA">
        <w:rPr>
          <w:sz w:val="24"/>
        </w:rPr>
        <w:t> </w:t>
      </w:r>
      <w:r>
        <w:rPr>
          <w:sz w:val="24"/>
        </w:rPr>
        <w:t xml:space="preserve">odstranění vady nejpozději </w:t>
      </w:r>
      <w:r w:rsidR="00A4735D" w:rsidRPr="0073319B">
        <w:rPr>
          <w:sz w:val="24"/>
        </w:rPr>
        <w:t>do 48</w:t>
      </w:r>
      <w:r w:rsidRPr="0073319B">
        <w:rPr>
          <w:sz w:val="24"/>
        </w:rPr>
        <w:t xml:space="preserve"> hod</w:t>
      </w:r>
      <w:r w:rsidR="0073319B">
        <w:rPr>
          <w:sz w:val="24"/>
        </w:rPr>
        <w:t xml:space="preserve"> od nahlášení vady.</w:t>
      </w:r>
      <w:r>
        <w:rPr>
          <w:sz w:val="24"/>
        </w:rPr>
        <w:t xml:space="preserve"> </w:t>
      </w:r>
    </w:p>
    <w:p w:rsidR="00870B1C" w:rsidRPr="00CE5E27" w:rsidRDefault="002A45A4" w:rsidP="00CE5E27">
      <w:pPr>
        <w:numPr>
          <w:ilvl w:val="0"/>
          <w:numId w:val="22"/>
        </w:numPr>
        <w:spacing w:after="120" w:line="360" w:lineRule="auto"/>
        <w:ind w:left="426" w:hanging="426"/>
        <w:jc w:val="both"/>
        <w:rPr>
          <w:sz w:val="24"/>
        </w:rPr>
      </w:pPr>
      <w:r w:rsidRPr="00870B1C">
        <w:rPr>
          <w:sz w:val="24"/>
        </w:rPr>
        <w:t>Objednatel je povinen umožnit zhotoviteli vady odstranit.</w:t>
      </w:r>
    </w:p>
    <w:p w:rsidR="00870B1C" w:rsidRPr="00CE5E27" w:rsidRDefault="002A45A4" w:rsidP="00CE5E27">
      <w:pPr>
        <w:numPr>
          <w:ilvl w:val="0"/>
          <w:numId w:val="22"/>
        </w:numPr>
        <w:spacing w:after="120" w:line="360" w:lineRule="auto"/>
        <w:ind w:left="426" w:hanging="426"/>
        <w:jc w:val="both"/>
        <w:rPr>
          <w:sz w:val="24"/>
        </w:rPr>
      </w:pPr>
      <w:r w:rsidRPr="00870B1C">
        <w:rPr>
          <w:sz w:val="24"/>
        </w:rPr>
        <w:t>Pokud zhotovitel neodstraní řádně nahlášené vady díla, na které se</w:t>
      </w:r>
      <w:r w:rsidR="00870B1C">
        <w:rPr>
          <w:sz w:val="24"/>
        </w:rPr>
        <w:t xml:space="preserve"> vztahuje záruka nejpozději do 3</w:t>
      </w:r>
      <w:r w:rsidRPr="00870B1C">
        <w:rPr>
          <w:sz w:val="24"/>
        </w:rPr>
        <w:t>0 dnů, má objednatel právo dát vady odstranit třetí osobě na</w:t>
      </w:r>
      <w:r w:rsidR="003C288E">
        <w:rPr>
          <w:sz w:val="24"/>
        </w:rPr>
        <w:t> </w:t>
      </w:r>
      <w:r w:rsidRPr="00870B1C">
        <w:rPr>
          <w:sz w:val="24"/>
        </w:rPr>
        <w:t>náklady zhotovitele.</w:t>
      </w:r>
    </w:p>
    <w:p w:rsidR="00F3093C" w:rsidRPr="00CE5E27" w:rsidRDefault="00F3093C" w:rsidP="00CE5E27">
      <w:pPr>
        <w:numPr>
          <w:ilvl w:val="0"/>
          <w:numId w:val="22"/>
        </w:numPr>
        <w:spacing w:after="120" w:line="360" w:lineRule="auto"/>
        <w:ind w:left="426" w:hanging="426"/>
        <w:jc w:val="both"/>
        <w:rPr>
          <w:sz w:val="24"/>
        </w:rPr>
      </w:pPr>
      <w:r w:rsidRPr="00870B1C">
        <w:rPr>
          <w:sz w:val="24"/>
        </w:rPr>
        <w:t>Záruční doba se prodlužuje o dobu, o kterou byl přerušen prov</w:t>
      </w:r>
      <w:r w:rsidR="00CE5E27">
        <w:rPr>
          <w:sz w:val="24"/>
        </w:rPr>
        <w:t>oz z důvodu reklamace vady díla</w:t>
      </w:r>
    </w:p>
    <w:p w:rsidR="00F3093C" w:rsidRPr="00CE5E27" w:rsidRDefault="00F3093C" w:rsidP="00CE5E27">
      <w:pPr>
        <w:numPr>
          <w:ilvl w:val="0"/>
          <w:numId w:val="22"/>
        </w:numPr>
        <w:spacing w:after="120" w:line="360" w:lineRule="auto"/>
        <w:ind w:left="426" w:hanging="426"/>
        <w:jc w:val="both"/>
        <w:rPr>
          <w:sz w:val="24"/>
        </w:rPr>
      </w:pPr>
      <w:r w:rsidRPr="0083485F">
        <w:rPr>
          <w:sz w:val="24"/>
        </w:rPr>
        <w:t>Zhotovitel se zavazuje po dohodě s objednatelem zajistit také pozáruční servis</w:t>
      </w:r>
      <w:r>
        <w:rPr>
          <w:sz w:val="24"/>
        </w:rPr>
        <w:t>,</w:t>
      </w:r>
      <w:r w:rsidRPr="0083485F">
        <w:rPr>
          <w:sz w:val="24"/>
        </w:rPr>
        <w:t xml:space="preserve"> a to včetně pravidelných zkoušek a revizních prohlídek (dle prováděcích předpisů zák. č.</w:t>
      </w:r>
      <w:r w:rsidR="00B2344B">
        <w:rPr>
          <w:sz w:val="24"/>
        </w:rPr>
        <w:t> </w:t>
      </w:r>
      <w:r w:rsidRPr="0083485F">
        <w:rPr>
          <w:sz w:val="24"/>
        </w:rPr>
        <w:t>239/2000 Sb. o IZS). V případě, že se objednatel se zhotovitelem dohodnou, bude zhotovitel provádět rovněž pravidelné roční revize (bezdrátového rozhlasu, kontrola vysílacího pracoviště, kontrola bezdrátových hlásičů, kontrola dobíjení, kontrola akumulátorů) po dobu pětileté záruky. Revizní zkoušky a prohlídky budou ukončeny revizní zprávou, pokud objednatel projeví vůli takovou dohodu uzavřít.</w:t>
      </w:r>
    </w:p>
    <w:p w:rsidR="00F3093C" w:rsidRPr="00504828" w:rsidRDefault="00F3093C" w:rsidP="00CE5E27">
      <w:pPr>
        <w:numPr>
          <w:ilvl w:val="0"/>
          <w:numId w:val="22"/>
        </w:numPr>
        <w:spacing w:after="120" w:line="360" w:lineRule="auto"/>
        <w:ind w:left="426" w:hanging="426"/>
        <w:jc w:val="both"/>
        <w:rPr>
          <w:sz w:val="24"/>
        </w:rPr>
      </w:pPr>
      <w:r w:rsidRPr="00504828">
        <w:rPr>
          <w:sz w:val="24"/>
          <w:szCs w:val="24"/>
        </w:rPr>
        <w:t>Smluvní vztahy objednatele a zhotovitele pro provádění pravidelných zkoušek a</w:t>
      </w:r>
      <w:r>
        <w:rPr>
          <w:sz w:val="24"/>
          <w:szCs w:val="24"/>
        </w:rPr>
        <w:t> revizních prohlídek v </w:t>
      </w:r>
      <w:r w:rsidRPr="00504828">
        <w:rPr>
          <w:sz w:val="24"/>
          <w:szCs w:val="24"/>
        </w:rPr>
        <w:t xml:space="preserve">pozáručním režimu budou řešeny samostatnou servisní smlouvou. </w:t>
      </w:r>
      <w:r>
        <w:rPr>
          <w:sz w:val="24"/>
          <w:szCs w:val="24"/>
        </w:rPr>
        <w:t>O o</w:t>
      </w:r>
      <w:r w:rsidRPr="00504828">
        <w:rPr>
          <w:sz w:val="24"/>
          <w:szCs w:val="24"/>
        </w:rPr>
        <w:t xml:space="preserve">dstranění reklamované vady sepíše </w:t>
      </w:r>
      <w:r>
        <w:rPr>
          <w:sz w:val="24"/>
          <w:szCs w:val="24"/>
        </w:rPr>
        <w:t>zhotovitel</w:t>
      </w:r>
      <w:r w:rsidRPr="00504828">
        <w:rPr>
          <w:sz w:val="24"/>
          <w:szCs w:val="24"/>
        </w:rPr>
        <w:t xml:space="preserve"> protokol, ve kterém </w:t>
      </w:r>
      <w:r>
        <w:rPr>
          <w:sz w:val="24"/>
          <w:szCs w:val="24"/>
        </w:rPr>
        <w:t xml:space="preserve">objednatel </w:t>
      </w:r>
      <w:r w:rsidRPr="00504828">
        <w:rPr>
          <w:sz w:val="24"/>
          <w:szCs w:val="24"/>
        </w:rPr>
        <w:t>potvrdí odstranění vady nebo uvede důvody, pro které odmítá opravu převzít.</w:t>
      </w:r>
    </w:p>
    <w:p w:rsidR="00336BA9" w:rsidRDefault="00336BA9" w:rsidP="00336BA9">
      <w:pPr>
        <w:ind w:left="2160"/>
        <w:rPr>
          <w:sz w:val="24"/>
        </w:rPr>
      </w:pPr>
    </w:p>
    <w:p w:rsidR="00336BA9" w:rsidRPr="00702CC9" w:rsidRDefault="00336BA9" w:rsidP="00702CC9">
      <w:pPr>
        <w:ind w:hanging="1"/>
        <w:jc w:val="center"/>
        <w:rPr>
          <w:sz w:val="28"/>
          <w:szCs w:val="28"/>
        </w:rPr>
      </w:pPr>
      <w:r w:rsidRPr="00103BF7">
        <w:rPr>
          <w:sz w:val="28"/>
          <w:szCs w:val="28"/>
        </w:rPr>
        <w:t>VI</w:t>
      </w:r>
      <w:r>
        <w:rPr>
          <w:sz w:val="28"/>
          <w:szCs w:val="28"/>
        </w:rPr>
        <w:t>I</w:t>
      </w:r>
      <w:r w:rsidRPr="00103BF7">
        <w:rPr>
          <w:sz w:val="28"/>
          <w:szCs w:val="28"/>
        </w:rPr>
        <w:t>I</w:t>
      </w:r>
      <w:r w:rsidRPr="00702CC9">
        <w:rPr>
          <w:sz w:val="28"/>
          <w:szCs w:val="28"/>
        </w:rPr>
        <w:t>.</w:t>
      </w:r>
    </w:p>
    <w:p w:rsidR="00336BA9" w:rsidRPr="00702CC9" w:rsidRDefault="00336BA9" w:rsidP="00702CC9">
      <w:pPr>
        <w:ind w:hanging="1"/>
        <w:jc w:val="center"/>
        <w:rPr>
          <w:sz w:val="28"/>
          <w:szCs w:val="28"/>
        </w:rPr>
      </w:pPr>
      <w:r>
        <w:rPr>
          <w:sz w:val="28"/>
          <w:szCs w:val="28"/>
        </w:rPr>
        <w:t>ODEVZDÁNÍ A PŘEVZETÍ DÍLA</w:t>
      </w:r>
    </w:p>
    <w:p w:rsidR="00BF7334" w:rsidRDefault="00BF7334" w:rsidP="002A45A4">
      <w:pPr>
        <w:ind w:left="2124"/>
        <w:rPr>
          <w:sz w:val="24"/>
        </w:rPr>
      </w:pPr>
    </w:p>
    <w:p w:rsidR="00504828" w:rsidRDefault="009A79E3" w:rsidP="00CE5E27">
      <w:pPr>
        <w:numPr>
          <w:ilvl w:val="0"/>
          <w:numId w:val="20"/>
        </w:numPr>
        <w:spacing w:after="120" w:line="360" w:lineRule="auto"/>
        <w:jc w:val="both"/>
        <w:rPr>
          <w:sz w:val="24"/>
          <w:szCs w:val="24"/>
        </w:rPr>
      </w:pPr>
      <w:r>
        <w:rPr>
          <w:sz w:val="24"/>
          <w:szCs w:val="24"/>
        </w:rPr>
        <w:t>Dílo je provedeno</w:t>
      </w:r>
      <w:r w:rsidR="002A45A4" w:rsidRPr="00BF7334">
        <w:rPr>
          <w:sz w:val="24"/>
          <w:szCs w:val="24"/>
        </w:rPr>
        <w:t xml:space="preserve"> dnem řá</w:t>
      </w:r>
      <w:r w:rsidR="00504828">
        <w:rPr>
          <w:sz w:val="24"/>
          <w:szCs w:val="24"/>
        </w:rPr>
        <w:t>dného dokončení a jeho předáním</w:t>
      </w:r>
      <w:r w:rsidR="002A45A4" w:rsidRPr="00BF7334">
        <w:rPr>
          <w:sz w:val="24"/>
          <w:szCs w:val="24"/>
        </w:rPr>
        <w:t xml:space="preserve"> </w:t>
      </w:r>
      <w:r w:rsidR="002A45A4" w:rsidRPr="00BF7334">
        <w:rPr>
          <w:sz w:val="24"/>
          <w:szCs w:val="24"/>
        </w:rPr>
        <w:br/>
        <w:t>a převzetím, ke kterému zhotovitel písemně vyzve objednatele a objednatel potvrdí převzetí na základě přejímacího řízení.</w:t>
      </w:r>
    </w:p>
    <w:p w:rsidR="002A45A4" w:rsidRPr="00504828" w:rsidRDefault="00B2344B" w:rsidP="00CE5E27">
      <w:pPr>
        <w:numPr>
          <w:ilvl w:val="0"/>
          <w:numId w:val="20"/>
        </w:numPr>
        <w:spacing w:after="120" w:line="360" w:lineRule="auto"/>
        <w:jc w:val="both"/>
        <w:rPr>
          <w:sz w:val="24"/>
          <w:szCs w:val="24"/>
        </w:rPr>
      </w:pPr>
      <w:r>
        <w:rPr>
          <w:sz w:val="24"/>
        </w:rPr>
        <w:t xml:space="preserve">Při </w:t>
      </w:r>
      <w:r w:rsidR="009A79E3" w:rsidRPr="00504828">
        <w:rPr>
          <w:sz w:val="24"/>
        </w:rPr>
        <w:t>předání</w:t>
      </w:r>
      <w:r w:rsidR="002A45A4" w:rsidRPr="00504828">
        <w:rPr>
          <w:sz w:val="24"/>
        </w:rPr>
        <w:t xml:space="preserve"> a převzetí bude vyhotoven zápis, který zpracuje zhotovitel. </w:t>
      </w:r>
    </w:p>
    <w:p w:rsidR="0049123D" w:rsidRPr="00702CC9" w:rsidRDefault="00B4037D" w:rsidP="00702CC9">
      <w:pPr>
        <w:ind w:hanging="1"/>
        <w:jc w:val="center"/>
        <w:rPr>
          <w:sz w:val="28"/>
          <w:szCs w:val="28"/>
        </w:rPr>
      </w:pPr>
      <w:r>
        <w:rPr>
          <w:sz w:val="28"/>
          <w:szCs w:val="28"/>
        </w:rPr>
        <w:lastRenderedPageBreak/>
        <w:t>IX.</w:t>
      </w:r>
    </w:p>
    <w:p w:rsidR="0049123D" w:rsidRPr="00702CC9" w:rsidRDefault="007B0516" w:rsidP="00702CC9">
      <w:pPr>
        <w:ind w:hanging="1"/>
        <w:jc w:val="center"/>
        <w:rPr>
          <w:sz w:val="28"/>
          <w:szCs w:val="28"/>
        </w:rPr>
      </w:pPr>
      <w:r>
        <w:rPr>
          <w:sz w:val="28"/>
          <w:szCs w:val="28"/>
        </w:rPr>
        <w:t>ZDR</w:t>
      </w:r>
      <w:r w:rsidR="0049123D">
        <w:rPr>
          <w:sz w:val="28"/>
          <w:szCs w:val="28"/>
        </w:rPr>
        <w:t>ŽENÍ, PŘERUŠENÍ PRACÍ A VYŠŠÍ MOC</w:t>
      </w:r>
    </w:p>
    <w:p w:rsidR="00BF7334" w:rsidRDefault="00BF7334" w:rsidP="002A45A4">
      <w:pPr>
        <w:ind w:left="2124"/>
        <w:jc w:val="both"/>
        <w:rPr>
          <w:sz w:val="24"/>
        </w:rPr>
      </w:pPr>
    </w:p>
    <w:p w:rsidR="00C46ECB" w:rsidRDefault="002A45A4" w:rsidP="00047E76">
      <w:pPr>
        <w:numPr>
          <w:ilvl w:val="0"/>
          <w:numId w:val="19"/>
        </w:numPr>
        <w:spacing w:after="120" w:line="360" w:lineRule="auto"/>
        <w:ind w:left="426" w:hanging="426"/>
        <w:jc w:val="both"/>
        <w:rPr>
          <w:sz w:val="24"/>
        </w:rPr>
      </w:pPr>
      <w:r>
        <w:rPr>
          <w:sz w:val="24"/>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rsidR="002A45A4" w:rsidRDefault="002A45A4" w:rsidP="00047E76">
      <w:pPr>
        <w:numPr>
          <w:ilvl w:val="0"/>
          <w:numId w:val="19"/>
        </w:numPr>
        <w:spacing w:after="120" w:line="360" w:lineRule="auto"/>
        <w:ind w:left="426" w:hanging="426"/>
        <w:jc w:val="both"/>
        <w:rPr>
          <w:sz w:val="24"/>
        </w:rPr>
      </w:pPr>
      <w:r w:rsidRPr="00C46ECB">
        <w:rPr>
          <w:sz w:val="24"/>
        </w:rPr>
        <w:t>Jestliže přerušení prací v důsledku prodlení objednatele s poskytnutím součin</w:t>
      </w:r>
      <w:r w:rsidR="00E82222" w:rsidRPr="00C46ECB">
        <w:rPr>
          <w:sz w:val="24"/>
        </w:rPr>
        <w:t>nosti bude trvat déle než 15</w:t>
      </w:r>
      <w:r w:rsidR="00892CB6" w:rsidRPr="00C46ECB">
        <w:rPr>
          <w:sz w:val="24"/>
        </w:rPr>
        <w:t xml:space="preserve"> dní a pokud</w:t>
      </w:r>
      <w:r w:rsidRPr="00C46ECB">
        <w:rPr>
          <w:sz w:val="24"/>
        </w:rPr>
        <w:t xml:space="preserve"> v této lhůtě nebude sjednána změna smlouvy, má zhotovitel právo od smlouvy odstoupit. Objednatel v tom případě převezme dosud provedenou část díla a věci připravené ke zhotovení díla a převzatou část díla zaplatí do sjednané lhůty.</w:t>
      </w:r>
    </w:p>
    <w:p w:rsidR="00C46ECB" w:rsidRDefault="002A45A4" w:rsidP="00047E76">
      <w:pPr>
        <w:numPr>
          <w:ilvl w:val="0"/>
          <w:numId w:val="19"/>
        </w:numPr>
        <w:spacing w:after="120" w:line="360" w:lineRule="auto"/>
        <w:ind w:left="426" w:hanging="426"/>
        <w:jc w:val="both"/>
        <w:rPr>
          <w:sz w:val="24"/>
        </w:rPr>
      </w:pPr>
      <w:r w:rsidRPr="00C46ECB">
        <w:rPr>
          <w:sz w:val="24"/>
        </w:rPr>
        <w:t>Žádná smlu</w:t>
      </w:r>
      <w:r w:rsidR="009E4A7B" w:rsidRPr="00C46ECB">
        <w:rPr>
          <w:sz w:val="24"/>
        </w:rPr>
        <w:t xml:space="preserve">vní strana nebude druhé straně </w:t>
      </w:r>
      <w:r w:rsidRPr="00C46ECB">
        <w:rPr>
          <w:sz w:val="24"/>
        </w:rPr>
        <w:t>odpovědná za ztráty a škody vzniklé v důsledku vyšší moci. Za okolnosti charakteru vyšší moci se považují: válka, přírodní pohromy, generální stávky apod.</w:t>
      </w:r>
    </w:p>
    <w:p w:rsidR="002A45A4" w:rsidRPr="006D615F" w:rsidRDefault="002A45A4" w:rsidP="00047E76">
      <w:pPr>
        <w:numPr>
          <w:ilvl w:val="0"/>
          <w:numId w:val="19"/>
        </w:numPr>
        <w:spacing w:after="120" w:line="360" w:lineRule="auto"/>
        <w:ind w:left="426" w:hanging="426"/>
        <w:jc w:val="both"/>
        <w:rPr>
          <w:sz w:val="24"/>
        </w:rPr>
      </w:pPr>
      <w:r w:rsidRPr="00C46ECB">
        <w:rPr>
          <w:sz w:val="24"/>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rsidR="0044769F" w:rsidRDefault="0044769F" w:rsidP="002A45A4">
      <w:pPr>
        <w:ind w:left="2124"/>
        <w:rPr>
          <w:sz w:val="24"/>
        </w:rPr>
      </w:pPr>
    </w:p>
    <w:p w:rsidR="00A66FF6" w:rsidRPr="00702CC9" w:rsidRDefault="00A66FF6" w:rsidP="00702CC9">
      <w:pPr>
        <w:ind w:hanging="1"/>
        <w:jc w:val="center"/>
        <w:rPr>
          <w:sz w:val="28"/>
          <w:szCs w:val="28"/>
        </w:rPr>
      </w:pPr>
      <w:r w:rsidRPr="00702CC9">
        <w:rPr>
          <w:sz w:val="28"/>
          <w:szCs w:val="28"/>
        </w:rPr>
        <w:t>X.</w:t>
      </w:r>
    </w:p>
    <w:p w:rsidR="002A45A4" w:rsidRPr="00702CC9" w:rsidRDefault="002A45A4" w:rsidP="00702CC9">
      <w:pPr>
        <w:ind w:hanging="1"/>
        <w:jc w:val="center"/>
        <w:rPr>
          <w:sz w:val="28"/>
          <w:szCs w:val="28"/>
        </w:rPr>
      </w:pPr>
      <w:r w:rsidRPr="00702CC9">
        <w:rPr>
          <w:sz w:val="28"/>
          <w:szCs w:val="28"/>
        </w:rPr>
        <w:t>ZAJIŠTĚNÍ ZÁVAZKU</w:t>
      </w:r>
    </w:p>
    <w:p w:rsidR="00B4037D" w:rsidRPr="00B4037D" w:rsidRDefault="00B4037D" w:rsidP="00B4037D"/>
    <w:p w:rsidR="00A01FA2" w:rsidRDefault="002A45A4" w:rsidP="003F458C">
      <w:pPr>
        <w:numPr>
          <w:ilvl w:val="0"/>
          <w:numId w:val="18"/>
        </w:numPr>
        <w:spacing w:after="120" w:line="360" w:lineRule="auto"/>
        <w:ind w:left="426" w:hanging="426"/>
        <w:jc w:val="both"/>
        <w:rPr>
          <w:sz w:val="24"/>
        </w:rPr>
      </w:pPr>
      <w:r>
        <w:rPr>
          <w:sz w:val="24"/>
        </w:rPr>
        <w:t>Zhotovitel se zavazuje, že v případě nedodržení termí</w:t>
      </w:r>
      <w:r w:rsidR="00A3443B">
        <w:rPr>
          <w:sz w:val="24"/>
        </w:rPr>
        <w:t>nu dokonče</w:t>
      </w:r>
      <w:r w:rsidR="00A01FA2">
        <w:rPr>
          <w:sz w:val="24"/>
        </w:rPr>
        <w:t xml:space="preserve">ní díla dle článku III. této </w:t>
      </w:r>
      <w:r>
        <w:rPr>
          <w:sz w:val="24"/>
        </w:rPr>
        <w:t xml:space="preserve">smlouvy, uhradí smluvní pokutu ve výši 0,05 % z celkové smluvní ceny díla </w:t>
      </w:r>
      <w:r w:rsidR="00272100">
        <w:rPr>
          <w:sz w:val="24"/>
        </w:rPr>
        <w:t>za </w:t>
      </w:r>
      <w:r>
        <w:rPr>
          <w:sz w:val="24"/>
        </w:rPr>
        <w:t>každý den prodlení.</w:t>
      </w:r>
    </w:p>
    <w:p w:rsidR="00A01FA2" w:rsidRDefault="002A45A4" w:rsidP="003F458C">
      <w:pPr>
        <w:numPr>
          <w:ilvl w:val="0"/>
          <w:numId w:val="18"/>
        </w:numPr>
        <w:spacing w:after="120" w:line="360" w:lineRule="auto"/>
        <w:ind w:left="426" w:hanging="426"/>
        <w:jc w:val="both"/>
        <w:rPr>
          <w:sz w:val="24"/>
        </w:rPr>
      </w:pPr>
      <w:r w:rsidRPr="00A01FA2">
        <w:rPr>
          <w:sz w:val="24"/>
        </w:rPr>
        <w:t xml:space="preserve">Objednatel se zavazuje při neuhrazení </w:t>
      </w:r>
      <w:r w:rsidR="00FA5E8C" w:rsidRPr="00A01FA2">
        <w:rPr>
          <w:sz w:val="24"/>
        </w:rPr>
        <w:t>faktury</w:t>
      </w:r>
      <w:r w:rsidR="00FA5E8C">
        <w:rPr>
          <w:sz w:val="24"/>
        </w:rPr>
        <w:t xml:space="preserve"> </w:t>
      </w:r>
      <w:r w:rsidR="00FA5E8C" w:rsidRPr="00A01FA2">
        <w:rPr>
          <w:sz w:val="24"/>
        </w:rPr>
        <w:t>–</w:t>
      </w:r>
      <w:r w:rsidR="00FA5E8C">
        <w:rPr>
          <w:sz w:val="24"/>
        </w:rPr>
        <w:t xml:space="preserve"> </w:t>
      </w:r>
      <w:r w:rsidRPr="00A01FA2">
        <w:rPr>
          <w:sz w:val="24"/>
        </w:rPr>
        <w:t xml:space="preserve">daňového dokladu </w:t>
      </w:r>
      <w:r w:rsidR="004C7D88" w:rsidRPr="00A01FA2">
        <w:rPr>
          <w:sz w:val="24"/>
        </w:rPr>
        <w:t>v</w:t>
      </w:r>
      <w:r w:rsidR="00FA5E8C">
        <w:rPr>
          <w:sz w:val="24"/>
        </w:rPr>
        <w:t> </w:t>
      </w:r>
      <w:r w:rsidR="004C7D88" w:rsidRPr="00A01FA2">
        <w:rPr>
          <w:sz w:val="24"/>
        </w:rPr>
        <w:t>termínu uv</w:t>
      </w:r>
      <w:r w:rsidR="00C94073" w:rsidRPr="00A01FA2">
        <w:rPr>
          <w:sz w:val="24"/>
        </w:rPr>
        <w:t>edeném v</w:t>
      </w:r>
      <w:r w:rsidR="00272100">
        <w:rPr>
          <w:sz w:val="24"/>
        </w:rPr>
        <w:t> </w:t>
      </w:r>
      <w:r w:rsidR="00C94073" w:rsidRPr="00A01FA2">
        <w:rPr>
          <w:sz w:val="24"/>
        </w:rPr>
        <w:t xml:space="preserve">článku IV. </w:t>
      </w:r>
      <w:r w:rsidR="00A01FA2">
        <w:rPr>
          <w:sz w:val="24"/>
        </w:rPr>
        <w:t>této smlouvy</w:t>
      </w:r>
      <w:r w:rsidR="001977E1" w:rsidRPr="00A01FA2">
        <w:rPr>
          <w:sz w:val="24"/>
        </w:rPr>
        <w:t xml:space="preserve"> </w:t>
      </w:r>
      <w:r w:rsidRPr="00A01FA2">
        <w:rPr>
          <w:sz w:val="24"/>
        </w:rPr>
        <w:t>k povinnosti uhradit smluvní úrok z prodlení ve výši 0,05 % z dlužné částky s DPH za každý den prodlení.</w:t>
      </w:r>
      <w:r w:rsidR="007F65F0" w:rsidRPr="00A01FA2">
        <w:rPr>
          <w:sz w:val="24"/>
        </w:rPr>
        <w:t xml:space="preserve"> Objednatel</w:t>
      </w:r>
      <w:r w:rsidR="00945FE4" w:rsidRPr="00A01FA2">
        <w:rPr>
          <w:sz w:val="24"/>
        </w:rPr>
        <w:t xml:space="preserve"> není v prodlení, pokud neobdržel </w:t>
      </w:r>
      <w:r w:rsidR="002B343E" w:rsidRPr="00A01FA2">
        <w:rPr>
          <w:sz w:val="24"/>
        </w:rPr>
        <w:t xml:space="preserve">dotační prostředky od implementační agentury. </w:t>
      </w:r>
      <w:r w:rsidR="00945FE4" w:rsidRPr="00A01FA2">
        <w:rPr>
          <w:sz w:val="24"/>
        </w:rPr>
        <w:t xml:space="preserve">   </w:t>
      </w:r>
    </w:p>
    <w:p w:rsidR="00A01FA2" w:rsidRDefault="008C57BF" w:rsidP="003F458C">
      <w:pPr>
        <w:numPr>
          <w:ilvl w:val="0"/>
          <w:numId w:val="18"/>
        </w:numPr>
        <w:spacing w:after="120" w:line="360" w:lineRule="auto"/>
        <w:ind w:left="426" w:hanging="426"/>
        <w:jc w:val="both"/>
        <w:rPr>
          <w:sz w:val="24"/>
        </w:rPr>
      </w:pPr>
      <w:r w:rsidRPr="00A01FA2">
        <w:rPr>
          <w:sz w:val="24"/>
        </w:rPr>
        <w:t>Zhotovitel se zavazuje, že v případě nedodržení termínu zahájení prací na</w:t>
      </w:r>
      <w:r w:rsidR="003C288E">
        <w:rPr>
          <w:sz w:val="24"/>
        </w:rPr>
        <w:t> </w:t>
      </w:r>
      <w:r w:rsidRPr="00A01FA2">
        <w:rPr>
          <w:sz w:val="24"/>
        </w:rPr>
        <w:t>odstranění vady dle článku VII. odstavce 7.5</w:t>
      </w:r>
      <w:r w:rsidR="00697A2A">
        <w:rPr>
          <w:sz w:val="24"/>
        </w:rPr>
        <w:t xml:space="preserve"> </w:t>
      </w:r>
      <w:r w:rsidRPr="00A01FA2">
        <w:rPr>
          <w:sz w:val="24"/>
        </w:rPr>
        <w:t>této smlouvy, uhradí smluvní pokutu ve výši 0,05 % z celkové smluvní ceny díla za každý den prodlení.</w:t>
      </w:r>
    </w:p>
    <w:p w:rsidR="002A45A4" w:rsidRDefault="002A45A4" w:rsidP="003F458C">
      <w:pPr>
        <w:numPr>
          <w:ilvl w:val="0"/>
          <w:numId w:val="18"/>
        </w:numPr>
        <w:spacing w:after="120" w:line="360" w:lineRule="auto"/>
        <w:ind w:left="426" w:hanging="426"/>
        <w:jc w:val="both"/>
        <w:rPr>
          <w:sz w:val="24"/>
        </w:rPr>
      </w:pPr>
      <w:r w:rsidRPr="00A01FA2">
        <w:rPr>
          <w:sz w:val="24"/>
        </w:rPr>
        <w:t>Podkladem pro uhrazení smluvní pokuty</w:t>
      </w:r>
      <w:r w:rsidR="003C288E">
        <w:rPr>
          <w:sz w:val="24"/>
        </w:rPr>
        <w:t>,</w:t>
      </w:r>
      <w:r w:rsidRPr="00A01FA2">
        <w:rPr>
          <w:sz w:val="24"/>
        </w:rPr>
        <w:t xml:space="preserve"> popř. smluvního úroku z</w:t>
      </w:r>
      <w:r w:rsidR="003C288E">
        <w:rPr>
          <w:sz w:val="24"/>
        </w:rPr>
        <w:t> </w:t>
      </w:r>
      <w:r w:rsidRPr="00A01FA2">
        <w:rPr>
          <w:sz w:val="24"/>
        </w:rPr>
        <w:t>prodlení je faktura</w:t>
      </w:r>
      <w:r w:rsidR="0029687B">
        <w:rPr>
          <w:sz w:val="24"/>
        </w:rPr>
        <w:t xml:space="preserve"> </w:t>
      </w:r>
      <w:r w:rsidR="0029687B" w:rsidRPr="004B2375">
        <w:rPr>
          <w:sz w:val="24"/>
          <w:szCs w:val="24"/>
        </w:rPr>
        <w:t>– daňov</w:t>
      </w:r>
      <w:r w:rsidR="0029687B">
        <w:rPr>
          <w:sz w:val="24"/>
          <w:szCs w:val="24"/>
        </w:rPr>
        <w:t>ý doklad</w:t>
      </w:r>
      <w:r w:rsidRPr="00A01FA2">
        <w:rPr>
          <w:sz w:val="24"/>
        </w:rPr>
        <w:t xml:space="preserve">, na </w:t>
      </w:r>
      <w:proofErr w:type="gramStart"/>
      <w:r w:rsidRPr="00A01FA2">
        <w:rPr>
          <w:sz w:val="24"/>
        </w:rPr>
        <w:t>základě</w:t>
      </w:r>
      <w:proofErr w:type="gramEnd"/>
      <w:r w:rsidRPr="00A01FA2">
        <w:rPr>
          <w:sz w:val="24"/>
        </w:rPr>
        <w:t xml:space="preserve"> které bude vyúčtován počet dnů prodlení, popř. bude odkázáno na ustanovení smlouvy o dílo, ze kterého vyplývá příslušné právo sankce a dále </w:t>
      </w:r>
      <w:r w:rsidRPr="00A01FA2">
        <w:rPr>
          <w:sz w:val="24"/>
        </w:rPr>
        <w:lastRenderedPageBreak/>
        <w:t>bude zde uvedena požadovaná výše smluvní pokuty nebo smluvního úroku z prodlení. Strany se dohodly, ž</w:t>
      </w:r>
      <w:r w:rsidR="0029687B">
        <w:rPr>
          <w:sz w:val="24"/>
        </w:rPr>
        <w:t>e splatnost těchto faktur je 14 </w:t>
      </w:r>
      <w:r w:rsidRPr="00A01FA2">
        <w:rPr>
          <w:sz w:val="24"/>
        </w:rPr>
        <w:t>dnů.</w:t>
      </w:r>
    </w:p>
    <w:p w:rsidR="002A45A4" w:rsidRPr="00A01FA2" w:rsidRDefault="002A45A4" w:rsidP="003F458C">
      <w:pPr>
        <w:numPr>
          <w:ilvl w:val="0"/>
          <w:numId w:val="18"/>
        </w:numPr>
        <w:spacing w:after="120" w:line="360" w:lineRule="auto"/>
        <w:ind w:left="426" w:hanging="426"/>
        <w:jc w:val="both"/>
        <w:rPr>
          <w:sz w:val="24"/>
        </w:rPr>
      </w:pPr>
      <w:r w:rsidRPr="00A01FA2">
        <w:rPr>
          <w:sz w:val="24"/>
        </w:rPr>
        <w:t xml:space="preserve">V případě nedodržení termínů spolupůsobení objednatele se běh smluvních pokut jdoucích k tíži zhotovitele přerušuje o dobu nedodržení termínů spolupůsobení objednatele. </w:t>
      </w:r>
    </w:p>
    <w:p w:rsidR="002A45A4" w:rsidRDefault="002A45A4" w:rsidP="002A45A4">
      <w:pPr>
        <w:ind w:left="1440"/>
        <w:jc w:val="both"/>
        <w:rPr>
          <w:sz w:val="24"/>
        </w:rPr>
      </w:pPr>
    </w:p>
    <w:p w:rsidR="00702CC9" w:rsidRDefault="00702CC9" w:rsidP="006D615F">
      <w:pPr>
        <w:ind w:left="1410"/>
      </w:pPr>
    </w:p>
    <w:p w:rsidR="00A66FF6" w:rsidRPr="00702CC9" w:rsidRDefault="00A66FF6" w:rsidP="00702CC9">
      <w:pPr>
        <w:ind w:hanging="1"/>
        <w:jc w:val="center"/>
        <w:rPr>
          <w:sz w:val="28"/>
          <w:szCs w:val="28"/>
        </w:rPr>
      </w:pPr>
      <w:r w:rsidRPr="00702CC9">
        <w:rPr>
          <w:sz w:val="28"/>
          <w:szCs w:val="28"/>
        </w:rPr>
        <w:t>X</w:t>
      </w:r>
      <w:r w:rsidR="00223F14" w:rsidRPr="00702CC9">
        <w:rPr>
          <w:sz w:val="28"/>
          <w:szCs w:val="28"/>
        </w:rPr>
        <w:t>I</w:t>
      </w:r>
      <w:r w:rsidRPr="00702CC9">
        <w:rPr>
          <w:sz w:val="28"/>
          <w:szCs w:val="28"/>
        </w:rPr>
        <w:t>.</w:t>
      </w:r>
    </w:p>
    <w:p w:rsidR="002A45A4" w:rsidRPr="00702CC9" w:rsidRDefault="002A45A4" w:rsidP="00702CC9">
      <w:pPr>
        <w:ind w:hanging="1"/>
        <w:jc w:val="center"/>
        <w:rPr>
          <w:sz w:val="28"/>
          <w:szCs w:val="28"/>
        </w:rPr>
      </w:pPr>
      <w:r w:rsidRPr="00702CC9">
        <w:rPr>
          <w:sz w:val="28"/>
          <w:szCs w:val="28"/>
        </w:rPr>
        <w:t>ZVLÁŠTNÍ UJEDNÁNÍ</w:t>
      </w:r>
    </w:p>
    <w:p w:rsidR="002A45A4" w:rsidRDefault="002A45A4" w:rsidP="002A45A4">
      <w:pPr>
        <w:ind w:left="720"/>
        <w:rPr>
          <w:b/>
          <w:sz w:val="28"/>
        </w:rPr>
      </w:pPr>
    </w:p>
    <w:p w:rsidR="006F1D72" w:rsidRPr="005D3C6A" w:rsidRDefault="002A45A4" w:rsidP="00CC18D5">
      <w:pPr>
        <w:numPr>
          <w:ilvl w:val="0"/>
          <w:numId w:val="17"/>
        </w:numPr>
        <w:spacing w:after="120" w:line="360" w:lineRule="auto"/>
        <w:ind w:left="426" w:hanging="426"/>
        <w:jc w:val="both"/>
        <w:rPr>
          <w:sz w:val="24"/>
        </w:rPr>
      </w:pPr>
      <w:r>
        <w:rPr>
          <w:sz w:val="24"/>
        </w:rPr>
        <w:t>Smluvní strany se doh</w:t>
      </w:r>
      <w:r w:rsidR="00492FAB">
        <w:rPr>
          <w:sz w:val="24"/>
        </w:rPr>
        <w:t>odly, že od této smlouvy lze odstou</w:t>
      </w:r>
      <w:r>
        <w:rPr>
          <w:sz w:val="24"/>
        </w:rPr>
        <w:t>pit pouze v případech, které stanoví</w:t>
      </w:r>
      <w:r w:rsidR="00492FAB">
        <w:rPr>
          <w:sz w:val="24"/>
        </w:rPr>
        <w:t xml:space="preserve"> tato</w:t>
      </w:r>
      <w:r>
        <w:rPr>
          <w:sz w:val="24"/>
        </w:rPr>
        <w:t xml:space="preserve"> smlouva nebo zákon.</w:t>
      </w:r>
    </w:p>
    <w:p w:rsidR="006F1D72" w:rsidRPr="005D3C6A" w:rsidRDefault="002A45A4" w:rsidP="00CC18D5">
      <w:pPr>
        <w:numPr>
          <w:ilvl w:val="0"/>
          <w:numId w:val="17"/>
        </w:numPr>
        <w:spacing w:after="120" w:line="360" w:lineRule="auto"/>
        <w:ind w:left="426" w:hanging="426"/>
        <w:jc w:val="both"/>
        <w:rPr>
          <w:sz w:val="24"/>
        </w:rPr>
      </w:pPr>
      <w:r w:rsidRPr="006F1D72">
        <w:rPr>
          <w:sz w:val="24"/>
        </w:rPr>
        <w:t xml:space="preserve">Zhotovitel tímto prohlašuje, že uděluje zvláštní plnou moc </w:t>
      </w:r>
      <w:r w:rsidR="00AC31F2" w:rsidRPr="006F1D72">
        <w:rPr>
          <w:sz w:val="24"/>
        </w:rPr>
        <w:t>……………</w:t>
      </w:r>
      <w:r w:rsidR="003C288E">
        <w:rPr>
          <w:sz w:val="24"/>
        </w:rPr>
        <w:t xml:space="preserve">… </w:t>
      </w:r>
      <w:r w:rsidRPr="006F1D72">
        <w:rPr>
          <w:sz w:val="24"/>
        </w:rPr>
        <w:t>ke</w:t>
      </w:r>
      <w:r w:rsidR="00843548">
        <w:rPr>
          <w:sz w:val="24"/>
        </w:rPr>
        <w:t> </w:t>
      </w:r>
      <w:r w:rsidRPr="006F1D72">
        <w:rPr>
          <w:sz w:val="24"/>
        </w:rPr>
        <w:t>svému zastupování ve věcech technických, dále pak k jednání ve věcech montážních a svému zastupování při jednání s příslušnými úřady a institucemi, jejichž potřeba vyvstane v</w:t>
      </w:r>
      <w:r w:rsidR="001127BE" w:rsidRPr="006F1D72">
        <w:rPr>
          <w:sz w:val="24"/>
        </w:rPr>
        <w:t> souvislosti s prováděním</w:t>
      </w:r>
      <w:r w:rsidRPr="006F1D72">
        <w:rPr>
          <w:sz w:val="24"/>
        </w:rPr>
        <w:t xml:space="preserve"> díla.</w:t>
      </w:r>
    </w:p>
    <w:p w:rsidR="006F1D72" w:rsidRPr="005D3C6A" w:rsidRDefault="002A45A4" w:rsidP="00CC18D5">
      <w:pPr>
        <w:numPr>
          <w:ilvl w:val="0"/>
          <w:numId w:val="17"/>
        </w:numPr>
        <w:spacing w:after="120" w:line="360" w:lineRule="auto"/>
        <w:ind w:left="426" w:hanging="426"/>
        <w:jc w:val="both"/>
        <w:rPr>
          <w:sz w:val="24"/>
        </w:rPr>
      </w:pPr>
      <w:r w:rsidRPr="006F1D72">
        <w:rPr>
          <w:sz w:val="24"/>
        </w:rPr>
        <w:t>Smluvní strany se dohodly, že nebezpečí škody na zhotoveném díle přechází ze</w:t>
      </w:r>
      <w:r w:rsidR="00515BCC">
        <w:rPr>
          <w:sz w:val="24"/>
        </w:rPr>
        <w:t> </w:t>
      </w:r>
      <w:r w:rsidRPr="006F1D72">
        <w:rPr>
          <w:sz w:val="24"/>
        </w:rPr>
        <w:t xml:space="preserve">zhotovitele na objednatele dnem předání díla. </w:t>
      </w:r>
    </w:p>
    <w:p w:rsidR="001F3201" w:rsidRPr="005D3C6A" w:rsidRDefault="002A45A4" w:rsidP="00CC18D5">
      <w:pPr>
        <w:numPr>
          <w:ilvl w:val="0"/>
          <w:numId w:val="17"/>
        </w:numPr>
        <w:spacing w:after="120" w:line="360" w:lineRule="auto"/>
        <w:ind w:left="426" w:hanging="426"/>
        <w:jc w:val="both"/>
        <w:rPr>
          <w:sz w:val="24"/>
        </w:rPr>
      </w:pPr>
      <w:r w:rsidRPr="00E4637F">
        <w:rPr>
          <w:sz w:val="24"/>
        </w:rPr>
        <w:t>Návrhy dodatků a změny k této smlouvě budou prováděny písemně.</w:t>
      </w:r>
      <w:r w:rsidR="006F1D72">
        <w:rPr>
          <w:sz w:val="24"/>
        </w:rPr>
        <w:t xml:space="preserve"> </w:t>
      </w:r>
      <w:r w:rsidRPr="006F1D72">
        <w:rPr>
          <w:sz w:val="24"/>
        </w:rPr>
        <w:t>Smluvní strany se zavazují vyjádřit ke změnám písemně ve lhůtě do 3 dnů od obdržení písemného návrhu změny.</w:t>
      </w:r>
      <w:r w:rsidR="00546A66" w:rsidRPr="006F1D72">
        <w:rPr>
          <w:sz w:val="24"/>
        </w:rPr>
        <w:t xml:space="preserve"> Pokud se k návrhu změny v této lhůtě nevyjádří, má se za to, že se změnou nesouhlasí. </w:t>
      </w:r>
      <w:r w:rsidRPr="006F1D72">
        <w:rPr>
          <w:sz w:val="24"/>
        </w:rPr>
        <w:t>Po tuto dobu je návrhem zavázána podávající strana.</w:t>
      </w:r>
    </w:p>
    <w:p w:rsidR="00415CD7" w:rsidRPr="005D3C6A" w:rsidRDefault="001F3201" w:rsidP="00CC18D5">
      <w:pPr>
        <w:numPr>
          <w:ilvl w:val="0"/>
          <w:numId w:val="17"/>
        </w:numPr>
        <w:spacing w:after="120" w:line="360" w:lineRule="auto"/>
        <w:ind w:left="426" w:hanging="426"/>
        <w:jc w:val="both"/>
        <w:rPr>
          <w:sz w:val="24"/>
        </w:rPr>
      </w:pPr>
      <w:r>
        <w:rPr>
          <w:sz w:val="24"/>
        </w:rPr>
        <w:t>Zhotovitel je povinen při realizaci díla dodržet veškeré podmínky stanovené ve</w:t>
      </w:r>
      <w:r w:rsidR="003C288E">
        <w:rPr>
          <w:sz w:val="24"/>
        </w:rPr>
        <w:t> </w:t>
      </w:r>
      <w:r>
        <w:rPr>
          <w:sz w:val="24"/>
        </w:rPr>
        <w:t xml:space="preserve">stanoviscích dotčených institucí, které jsou přílohami této smlouvy.  </w:t>
      </w:r>
    </w:p>
    <w:p w:rsidR="00671344" w:rsidRPr="00F15AEB" w:rsidRDefault="00671344" w:rsidP="00CC18D5">
      <w:pPr>
        <w:numPr>
          <w:ilvl w:val="0"/>
          <w:numId w:val="17"/>
        </w:numPr>
        <w:spacing w:after="120" w:line="360" w:lineRule="auto"/>
        <w:ind w:left="426" w:hanging="426"/>
        <w:jc w:val="both"/>
        <w:rPr>
          <w:sz w:val="24"/>
        </w:rPr>
      </w:pPr>
      <w:r>
        <w:rPr>
          <w:sz w:val="24"/>
        </w:rPr>
        <w:t xml:space="preserve">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   </w:t>
      </w:r>
    </w:p>
    <w:p w:rsidR="001F3201" w:rsidRDefault="001F3201"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CF5FA1" w:rsidRDefault="00CF5FA1"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856E9A" w:rsidRPr="00702CC9" w:rsidRDefault="00856E9A" w:rsidP="00702CC9">
      <w:pPr>
        <w:ind w:hanging="1"/>
        <w:jc w:val="center"/>
        <w:rPr>
          <w:sz w:val="28"/>
          <w:szCs w:val="28"/>
        </w:rPr>
      </w:pPr>
      <w:r w:rsidRPr="00702CC9">
        <w:rPr>
          <w:sz w:val="28"/>
          <w:szCs w:val="28"/>
        </w:rPr>
        <w:lastRenderedPageBreak/>
        <w:t>XII.</w:t>
      </w:r>
    </w:p>
    <w:p w:rsidR="00856E9A" w:rsidRPr="00702CC9" w:rsidRDefault="00856E9A" w:rsidP="00702CC9">
      <w:pPr>
        <w:ind w:hanging="1"/>
        <w:jc w:val="center"/>
        <w:rPr>
          <w:sz w:val="28"/>
          <w:szCs w:val="28"/>
        </w:rPr>
      </w:pPr>
      <w:r w:rsidRPr="00702CC9">
        <w:rPr>
          <w:sz w:val="28"/>
          <w:szCs w:val="28"/>
        </w:rPr>
        <w:t xml:space="preserve">ZÁVĚREČNÁ USTANOVENÍ </w:t>
      </w:r>
    </w:p>
    <w:p w:rsidR="004E46A4" w:rsidRDefault="004E46A4" w:rsidP="004E46A4">
      <w:pPr>
        <w:ind w:left="900"/>
        <w:jc w:val="both"/>
        <w:rPr>
          <w:sz w:val="24"/>
        </w:rPr>
      </w:pPr>
    </w:p>
    <w:p w:rsidR="00CC3922" w:rsidRPr="005D3C6A" w:rsidRDefault="002A45A4" w:rsidP="003B0587">
      <w:pPr>
        <w:numPr>
          <w:ilvl w:val="0"/>
          <w:numId w:val="16"/>
        </w:numPr>
        <w:spacing w:after="120" w:line="360" w:lineRule="auto"/>
        <w:ind w:left="426" w:hanging="426"/>
        <w:jc w:val="both"/>
        <w:rPr>
          <w:sz w:val="24"/>
        </w:rPr>
      </w:pPr>
      <w:r>
        <w:rPr>
          <w:sz w:val="24"/>
        </w:rPr>
        <w:t>Ta</w:t>
      </w:r>
      <w:r w:rsidR="00F60660">
        <w:rPr>
          <w:sz w:val="24"/>
        </w:rPr>
        <w:t>to smlouva je vyhotovena ve třech vyhotoveních, z nichž dvě</w:t>
      </w:r>
      <w:r>
        <w:rPr>
          <w:sz w:val="24"/>
        </w:rPr>
        <w:t xml:space="preserve"> obdrží objednatel a jedno zhotovitel.</w:t>
      </w:r>
    </w:p>
    <w:p w:rsidR="00CC3922" w:rsidRPr="005D3C6A" w:rsidRDefault="00E564CF" w:rsidP="003B0587">
      <w:pPr>
        <w:numPr>
          <w:ilvl w:val="0"/>
          <w:numId w:val="16"/>
        </w:numPr>
        <w:spacing w:after="120" w:line="360" w:lineRule="auto"/>
        <w:ind w:left="426" w:hanging="426"/>
        <w:jc w:val="both"/>
        <w:rPr>
          <w:sz w:val="24"/>
        </w:rPr>
      </w:pPr>
      <w:r w:rsidRPr="00CC3922">
        <w:rPr>
          <w:sz w:val="24"/>
        </w:rPr>
        <w:t>Uvedené plnění obec (město) nepřijímá za účelem výdělečné činnosti. Jedná se o</w:t>
      </w:r>
      <w:r w:rsidR="003C288E">
        <w:rPr>
          <w:sz w:val="24"/>
        </w:rPr>
        <w:t> </w:t>
      </w:r>
      <w:r w:rsidRPr="00CC3922">
        <w:rPr>
          <w:sz w:val="24"/>
        </w:rPr>
        <w:t>výstražný prvek k předání varovných, výstražných nebo evakuačních informací občanům.</w:t>
      </w:r>
    </w:p>
    <w:p w:rsidR="00CC3922" w:rsidRPr="005D3C6A" w:rsidRDefault="00D01F65" w:rsidP="003B0587">
      <w:pPr>
        <w:numPr>
          <w:ilvl w:val="0"/>
          <w:numId w:val="16"/>
        </w:numPr>
        <w:spacing w:after="120" w:line="360" w:lineRule="auto"/>
        <w:ind w:left="426" w:hanging="426"/>
        <w:jc w:val="both"/>
        <w:rPr>
          <w:sz w:val="24"/>
        </w:rPr>
      </w:pPr>
      <w:r w:rsidRPr="00CC3922">
        <w:rPr>
          <w:sz w:val="24"/>
        </w:rPr>
        <w:t>Jednotlivá ustanovení této smlouvy jsou oddělitelná v tom smyslu, že neplatnost některého z nich nepůsobí neplatnost</w:t>
      </w:r>
      <w:r w:rsidR="003F36D6">
        <w:rPr>
          <w:sz w:val="24"/>
        </w:rPr>
        <w:t xml:space="preserve"> smlouvy jako celku. Pokud by </w:t>
      </w:r>
      <w:r w:rsidRPr="00CC3922">
        <w:rPr>
          <w:sz w:val="24"/>
        </w:rPr>
        <w:t>se v důsledku změny právní úpravy některé ustanovení smlouvy dostalo do rozporu s českým právním řádem (dále jen „kolizní ustanovení“) a předmětný rozpor by způsobil neplatnost smlouvy jako takové, bude smlouva posuzována, jako</w:t>
      </w:r>
      <w:r w:rsidR="003C288E">
        <w:rPr>
          <w:sz w:val="24"/>
        </w:rPr>
        <w:t xml:space="preserve"> </w:t>
      </w:r>
      <w:r w:rsidRPr="00CC3922">
        <w:rPr>
          <w:sz w:val="24"/>
        </w:rPr>
        <w:t>by kolizní ustanovení nikdy neobsahovala a vztah smluvních stran se bude v této záležitosti řídit obecně závaznými právními předpisy, pokud se smluvní strany nedohodnou na znění nového ustanovení, jež by nahradilo kolizní ustanovení.</w:t>
      </w:r>
    </w:p>
    <w:p w:rsidR="00CC3922" w:rsidRPr="005D3C6A" w:rsidRDefault="00D01F65" w:rsidP="003B0587">
      <w:pPr>
        <w:numPr>
          <w:ilvl w:val="0"/>
          <w:numId w:val="16"/>
        </w:numPr>
        <w:spacing w:after="120" w:line="360" w:lineRule="auto"/>
        <w:ind w:left="426" w:hanging="426"/>
        <w:jc w:val="both"/>
        <w:rPr>
          <w:sz w:val="24"/>
        </w:rPr>
      </w:pPr>
      <w:r w:rsidRPr="00CC3922">
        <w:rPr>
          <w:sz w:val="24"/>
        </w:rPr>
        <w:t>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w:t>
      </w:r>
      <w:r w:rsidR="00272100">
        <w:rPr>
          <w:sz w:val="24"/>
        </w:rPr>
        <w:t> </w:t>
      </w:r>
      <w:r w:rsidRPr="00CC3922">
        <w:rPr>
          <w:sz w:val="24"/>
        </w:rPr>
        <w:t xml:space="preserve">uzavření této smlouvy nesmí být vykládán v rozporu s výslovnými ustanoveními této smlouvy a nezakládá žádný závazek žádné ze stran.  </w:t>
      </w:r>
    </w:p>
    <w:p w:rsidR="00CC3922" w:rsidRPr="005D3C6A" w:rsidRDefault="002A45A4" w:rsidP="003B0587">
      <w:pPr>
        <w:numPr>
          <w:ilvl w:val="0"/>
          <w:numId w:val="16"/>
        </w:numPr>
        <w:spacing w:after="120" w:line="360" w:lineRule="auto"/>
        <w:ind w:left="426" w:hanging="426"/>
        <w:jc w:val="both"/>
        <w:rPr>
          <w:sz w:val="24"/>
        </w:rPr>
      </w:pPr>
      <w:r w:rsidRPr="00CC3922">
        <w:rPr>
          <w:sz w:val="24"/>
        </w:rPr>
        <w:t>Veškerá práva a povinnosti vyplývající z této smlouvy se řídí právním řádem Če</w:t>
      </w:r>
      <w:r w:rsidR="00546A66" w:rsidRPr="00CC3922">
        <w:rPr>
          <w:sz w:val="24"/>
        </w:rPr>
        <w:t>ské republiky zejména zák. č. 89</w:t>
      </w:r>
      <w:r w:rsidRPr="00CC3922">
        <w:rPr>
          <w:sz w:val="24"/>
        </w:rPr>
        <w:t>/</w:t>
      </w:r>
      <w:r w:rsidR="00546A66" w:rsidRPr="00CC3922">
        <w:rPr>
          <w:sz w:val="24"/>
        </w:rPr>
        <w:t>2012 Sb. v platném znění (občanským</w:t>
      </w:r>
      <w:r w:rsidRPr="00CC3922">
        <w:rPr>
          <w:sz w:val="24"/>
        </w:rPr>
        <w:t xml:space="preserve"> zákoníkem).</w:t>
      </w:r>
    </w:p>
    <w:p w:rsidR="00CC3922" w:rsidRPr="005D3C6A" w:rsidRDefault="00D01F65" w:rsidP="003B0587">
      <w:pPr>
        <w:numPr>
          <w:ilvl w:val="0"/>
          <w:numId w:val="16"/>
        </w:numPr>
        <w:spacing w:after="120" w:line="360" w:lineRule="auto"/>
        <w:ind w:left="426" w:hanging="426"/>
        <w:jc w:val="both"/>
        <w:rPr>
          <w:sz w:val="24"/>
        </w:rPr>
      </w:pPr>
      <w:r w:rsidRPr="00CC3922">
        <w:rPr>
          <w:sz w:val="24"/>
        </w:rPr>
        <w:t>Strany výslovně potvrzují, že základní podmínky této smlouvy jsou výsledkem jednání stran a každá ze stran měla příležitost ovlivnit obsah základních podmínek této smlouvy.</w:t>
      </w:r>
    </w:p>
    <w:p w:rsidR="00515BCC" w:rsidRPr="005D3C6A" w:rsidRDefault="002A45A4" w:rsidP="003B0587">
      <w:pPr>
        <w:numPr>
          <w:ilvl w:val="0"/>
          <w:numId w:val="16"/>
        </w:numPr>
        <w:spacing w:after="120" w:line="360" w:lineRule="auto"/>
        <w:ind w:left="426" w:hanging="426"/>
        <w:jc w:val="both"/>
        <w:rPr>
          <w:sz w:val="24"/>
        </w:rPr>
      </w:pPr>
      <w:r w:rsidRPr="00CC3922">
        <w:rPr>
          <w:sz w:val="24"/>
        </w:rPr>
        <w:t>Pokud je v této smlouvě použit termín smlouva, je tím míněna tato smlouva o dílo.</w:t>
      </w:r>
    </w:p>
    <w:p w:rsidR="00CC3922" w:rsidRPr="005D3C6A" w:rsidRDefault="002A45A4" w:rsidP="003B0587">
      <w:pPr>
        <w:numPr>
          <w:ilvl w:val="0"/>
          <w:numId w:val="16"/>
        </w:numPr>
        <w:spacing w:after="120" w:line="360" w:lineRule="auto"/>
        <w:ind w:left="426" w:hanging="426"/>
        <w:jc w:val="both"/>
        <w:rPr>
          <w:sz w:val="24"/>
        </w:rPr>
      </w:pPr>
      <w:r w:rsidRPr="00CC3922">
        <w:rPr>
          <w:sz w:val="24"/>
        </w:rPr>
        <w:t xml:space="preserve">Všechny nároky musí být uplatněny doporučeným dopisem. Za datum uplatnění se považuje datum podacího razítka poštovního úřadu. </w:t>
      </w:r>
    </w:p>
    <w:p w:rsidR="00953F9E" w:rsidRPr="005D3C6A" w:rsidRDefault="002A45A4" w:rsidP="003B0587">
      <w:pPr>
        <w:numPr>
          <w:ilvl w:val="0"/>
          <w:numId w:val="16"/>
        </w:numPr>
        <w:spacing w:after="120" w:line="360" w:lineRule="auto"/>
        <w:ind w:left="426" w:hanging="426"/>
        <w:jc w:val="both"/>
        <w:rPr>
          <w:sz w:val="24"/>
        </w:rPr>
      </w:pPr>
      <w:r w:rsidRPr="00CC3922">
        <w:rPr>
          <w:sz w:val="24"/>
        </w:rPr>
        <w:t>Tato smlouva nabývá platnosti dnem podpisu obou stran.</w:t>
      </w:r>
    </w:p>
    <w:p w:rsidR="00CC3922" w:rsidRPr="005D3C6A" w:rsidRDefault="00835CD1" w:rsidP="003B0587">
      <w:pPr>
        <w:numPr>
          <w:ilvl w:val="0"/>
          <w:numId w:val="16"/>
        </w:numPr>
        <w:spacing w:after="120" w:line="360" w:lineRule="auto"/>
        <w:ind w:left="426" w:hanging="426"/>
        <w:jc w:val="both"/>
        <w:rPr>
          <w:sz w:val="24"/>
        </w:rPr>
      </w:pPr>
      <w:r w:rsidRPr="00953F9E">
        <w:rPr>
          <w:sz w:val="24"/>
        </w:rPr>
        <w:t>V případě žádosti o informace dle zák. č. 106/1999 Sb., o svobodném přístupu k informacím, týkající se skutečností uvedených v této smlouvě, smluvní strany souhlasí s jejich poskytnutí žadateli.</w:t>
      </w:r>
    </w:p>
    <w:p w:rsidR="00CC3922" w:rsidRPr="005D3C6A" w:rsidRDefault="005E0973" w:rsidP="00CC0CD6">
      <w:pPr>
        <w:numPr>
          <w:ilvl w:val="0"/>
          <w:numId w:val="16"/>
        </w:numPr>
        <w:spacing w:after="120" w:line="360" w:lineRule="auto"/>
        <w:ind w:left="426" w:hanging="426"/>
        <w:jc w:val="both"/>
        <w:rPr>
          <w:sz w:val="24"/>
        </w:rPr>
      </w:pPr>
      <w:r w:rsidRPr="00CC3922">
        <w:rPr>
          <w:sz w:val="24"/>
        </w:rPr>
        <w:lastRenderedPageBreak/>
        <w:t>Zhotovitel je povinen umožnit zástupcům Fondu, Ministerstva životního prostředí, Ministerstva financí; příslušného finančního úřadu a finančního ředitelství, Nejvyššího kontrolního úřadu, Evropské komise, Evropského účetního dvora a dalších kontrolních orgánů dle zákona o finanční kontrole a zákona o státní kontrole a dalších kontrolních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CC3922" w:rsidRPr="005D3C6A" w:rsidRDefault="002A45A4" w:rsidP="00CC0CD6">
      <w:pPr>
        <w:numPr>
          <w:ilvl w:val="0"/>
          <w:numId w:val="16"/>
        </w:numPr>
        <w:spacing w:after="120" w:line="360" w:lineRule="auto"/>
        <w:ind w:left="426" w:hanging="426"/>
        <w:jc w:val="both"/>
        <w:rPr>
          <w:sz w:val="24"/>
        </w:rPr>
      </w:pPr>
      <w:r w:rsidRPr="00CC3922">
        <w:rPr>
          <w:sz w:val="24"/>
        </w:rPr>
        <w:t>Tato smlouva byla uzavřena v souladu se zákonem č.128/2000 Sb. o obcích v platném znění a byly splněny podmínky pro její uzavření</w:t>
      </w:r>
      <w:r w:rsidR="00AC14DA" w:rsidRPr="00CC3922">
        <w:rPr>
          <w:sz w:val="24"/>
        </w:rPr>
        <w:t xml:space="preserve"> </w:t>
      </w:r>
      <w:r w:rsidRPr="00CC3922">
        <w:rPr>
          <w:sz w:val="24"/>
        </w:rPr>
        <w:t>stanovené tímto zákonem.</w:t>
      </w:r>
      <w:r w:rsidRPr="00CC3922">
        <w:rPr>
          <w:i/>
          <w:sz w:val="24"/>
          <w:u w:val="single"/>
        </w:rPr>
        <w:t xml:space="preserve"> </w:t>
      </w:r>
    </w:p>
    <w:p w:rsidR="002A45A4" w:rsidRPr="00CC3922" w:rsidRDefault="002A45A4" w:rsidP="00CC0CD6">
      <w:pPr>
        <w:numPr>
          <w:ilvl w:val="0"/>
          <w:numId w:val="16"/>
        </w:numPr>
        <w:spacing w:after="120" w:line="360" w:lineRule="auto"/>
        <w:ind w:left="426" w:hanging="426"/>
        <w:jc w:val="both"/>
        <w:rPr>
          <w:sz w:val="24"/>
        </w:rPr>
      </w:pPr>
      <w:r w:rsidRPr="00CC3922">
        <w:rPr>
          <w:sz w:val="24"/>
        </w:rPr>
        <w:t>Účastníci této smlouvy po jejím přečtení prohlašují, že souhlasí s jejím obsahem, že tato byla sepsána na základě pravdivých údajů, jejich pravé a svobodné vůle a nebyla ujednána v tísni ani za jinak jednostranně nevýhodných podmínek. Na</w:t>
      </w:r>
      <w:r w:rsidR="003C288E">
        <w:rPr>
          <w:sz w:val="24"/>
        </w:rPr>
        <w:t> </w:t>
      </w:r>
      <w:r w:rsidRPr="00CC3922">
        <w:rPr>
          <w:sz w:val="24"/>
        </w:rPr>
        <w:t xml:space="preserve">důkaz toho připojují své podpisy. </w:t>
      </w:r>
    </w:p>
    <w:p w:rsidR="00415CD7" w:rsidRDefault="00415CD7" w:rsidP="002A45A4">
      <w:pPr>
        <w:rPr>
          <w:sz w:val="24"/>
          <w:szCs w:val="24"/>
        </w:rPr>
      </w:pPr>
    </w:p>
    <w:p w:rsidR="005E0F13" w:rsidRDefault="005E0F13" w:rsidP="002A45A4">
      <w:pPr>
        <w:rPr>
          <w:sz w:val="24"/>
          <w:szCs w:val="24"/>
        </w:rPr>
      </w:pPr>
    </w:p>
    <w:p w:rsidR="002A45A4" w:rsidRDefault="003F68A6" w:rsidP="006A228A">
      <w:pPr>
        <w:spacing w:line="360" w:lineRule="auto"/>
        <w:rPr>
          <w:sz w:val="24"/>
        </w:rPr>
      </w:pPr>
      <w:r>
        <w:rPr>
          <w:sz w:val="24"/>
        </w:rPr>
        <w:t>P</w:t>
      </w:r>
      <w:r w:rsidR="00CC3922">
        <w:rPr>
          <w:sz w:val="24"/>
        </w:rPr>
        <w:t>říloha č. 1: Projektová dokumentace</w:t>
      </w:r>
    </w:p>
    <w:p w:rsidR="00CC3922" w:rsidRDefault="00CC3922" w:rsidP="006A228A">
      <w:pPr>
        <w:spacing w:line="360" w:lineRule="auto"/>
        <w:rPr>
          <w:sz w:val="24"/>
        </w:rPr>
      </w:pPr>
      <w:r>
        <w:rPr>
          <w:sz w:val="24"/>
        </w:rPr>
        <w:t>Příloha č. 2: Rozpočet projektu</w:t>
      </w:r>
    </w:p>
    <w:p w:rsidR="00F022AD" w:rsidRDefault="001F3201" w:rsidP="006A228A">
      <w:pPr>
        <w:tabs>
          <w:tab w:val="left" w:pos="2880"/>
        </w:tabs>
        <w:spacing w:line="360" w:lineRule="auto"/>
        <w:ind w:left="720" w:hanging="720"/>
        <w:rPr>
          <w:sz w:val="24"/>
          <w:szCs w:val="24"/>
        </w:rPr>
      </w:pPr>
      <w:r w:rsidRPr="001F3201">
        <w:rPr>
          <w:sz w:val="24"/>
          <w:szCs w:val="24"/>
        </w:rPr>
        <w:t>Příloha</w:t>
      </w:r>
      <w:r w:rsidR="00432766">
        <w:rPr>
          <w:sz w:val="24"/>
          <w:szCs w:val="24"/>
        </w:rPr>
        <w:t xml:space="preserve"> č</w:t>
      </w:r>
      <w:r w:rsidR="00BC0B5A">
        <w:rPr>
          <w:sz w:val="24"/>
          <w:szCs w:val="24"/>
        </w:rPr>
        <w:t xml:space="preserve">. </w:t>
      </w:r>
      <w:r w:rsidR="00A82ADC">
        <w:rPr>
          <w:sz w:val="24"/>
          <w:szCs w:val="24"/>
        </w:rPr>
        <w:t>3</w:t>
      </w:r>
      <w:r w:rsidR="004A6A3A">
        <w:rPr>
          <w:sz w:val="24"/>
          <w:szCs w:val="24"/>
        </w:rPr>
        <w:t>: Stanovisko HZS</w:t>
      </w:r>
      <w:r w:rsidR="00A42587">
        <w:rPr>
          <w:sz w:val="24"/>
          <w:szCs w:val="24"/>
        </w:rPr>
        <w:t xml:space="preserve"> </w:t>
      </w:r>
      <w:r w:rsidR="004777A0">
        <w:rPr>
          <w:sz w:val="24"/>
          <w:szCs w:val="24"/>
        </w:rPr>
        <w:t>Pardubického</w:t>
      </w:r>
      <w:r w:rsidR="00726C09">
        <w:rPr>
          <w:sz w:val="24"/>
          <w:szCs w:val="24"/>
        </w:rPr>
        <w:t xml:space="preserve"> kraje</w:t>
      </w:r>
    </w:p>
    <w:p w:rsidR="00E71D46" w:rsidRDefault="00E71D46" w:rsidP="00E24B09">
      <w:pPr>
        <w:tabs>
          <w:tab w:val="left" w:pos="2880"/>
        </w:tabs>
        <w:ind w:left="720" w:hanging="720"/>
        <w:rPr>
          <w:sz w:val="24"/>
          <w:szCs w:val="24"/>
        </w:rPr>
      </w:pPr>
    </w:p>
    <w:p w:rsidR="00403660" w:rsidRDefault="00403660" w:rsidP="00726C09">
      <w:pPr>
        <w:tabs>
          <w:tab w:val="left" w:pos="2880"/>
        </w:tabs>
        <w:ind w:left="720" w:hanging="720"/>
        <w:rPr>
          <w:sz w:val="24"/>
          <w:szCs w:val="24"/>
        </w:rPr>
      </w:pPr>
    </w:p>
    <w:p w:rsidR="005E0F13" w:rsidRDefault="005E0F13" w:rsidP="00D01F65">
      <w:pPr>
        <w:rPr>
          <w:sz w:val="24"/>
        </w:rPr>
      </w:pPr>
    </w:p>
    <w:p w:rsidR="005A153A" w:rsidRDefault="00554316" w:rsidP="00D01F65">
      <w:pPr>
        <w:rPr>
          <w:sz w:val="24"/>
        </w:rPr>
      </w:pPr>
      <w:r>
        <w:rPr>
          <w:sz w:val="24"/>
        </w:rPr>
        <w:t xml:space="preserve">             </w:t>
      </w:r>
    </w:p>
    <w:p w:rsidR="00623C00" w:rsidRDefault="00726C09" w:rsidP="002A45A4">
      <w:pPr>
        <w:rPr>
          <w:sz w:val="24"/>
        </w:rPr>
      </w:pPr>
      <w:r>
        <w:rPr>
          <w:sz w:val="24"/>
        </w:rPr>
        <w:t xml:space="preserve">V </w:t>
      </w:r>
      <w:r w:rsidR="00567D95">
        <w:rPr>
          <w:sz w:val="24"/>
        </w:rPr>
        <w:t>Dříteči</w:t>
      </w:r>
      <w:r w:rsidR="00CB5E08" w:rsidRPr="00CB5E08">
        <w:rPr>
          <w:sz w:val="24"/>
        </w:rPr>
        <w:t xml:space="preserve"> </w:t>
      </w:r>
      <w:r w:rsidR="00473015">
        <w:rPr>
          <w:sz w:val="24"/>
        </w:rPr>
        <w:t xml:space="preserve">dne </w:t>
      </w:r>
      <w:sdt>
        <w:sdtPr>
          <w:rPr>
            <w:sz w:val="24"/>
          </w:rPr>
          <w:id w:val="-25954820"/>
          <w:placeholder>
            <w:docPart w:val="DefaultPlaceholder_1082065160"/>
          </w:placeholder>
          <w:date>
            <w:dateFormat w:val="d. M. yyyy"/>
            <w:lid w:val="cs-CZ"/>
            <w:storeMappedDataAs w:val="dateTime"/>
            <w:calendar w:val="gregorian"/>
          </w:date>
        </w:sdtPr>
        <w:sdtEndPr/>
        <w:sdtContent>
          <w:r w:rsidR="00567D95">
            <w:rPr>
              <w:sz w:val="24"/>
            </w:rPr>
            <w:t>……………</w:t>
          </w:r>
          <w:r w:rsidR="006C1179">
            <w:rPr>
              <w:sz w:val="24"/>
            </w:rPr>
            <w:t xml:space="preserve"> 2018</w:t>
          </w:r>
        </w:sdtContent>
      </w:sdt>
    </w:p>
    <w:p w:rsidR="00623C00" w:rsidRDefault="00623C00" w:rsidP="002A45A4">
      <w:pPr>
        <w:rPr>
          <w:sz w:val="24"/>
        </w:rPr>
      </w:pPr>
    </w:p>
    <w:p w:rsidR="005E4FC5" w:rsidRDefault="005E4FC5" w:rsidP="005E4FC5">
      <w:pPr>
        <w:tabs>
          <w:tab w:val="left" w:pos="5245"/>
        </w:tabs>
        <w:rPr>
          <w:sz w:val="24"/>
        </w:rPr>
      </w:pPr>
    </w:p>
    <w:p w:rsidR="00C65AEE" w:rsidRDefault="00C65AEE" w:rsidP="005E4FC5">
      <w:pPr>
        <w:tabs>
          <w:tab w:val="left" w:pos="5245"/>
        </w:tabs>
        <w:rPr>
          <w:sz w:val="24"/>
        </w:rPr>
      </w:pPr>
    </w:p>
    <w:p w:rsidR="00437856" w:rsidRDefault="00437856" w:rsidP="005E4FC5">
      <w:pPr>
        <w:tabs>
          <w:tab w:val="left" w:pos="5245"/>
        </w:tabs>
        <w:rPr>
          <w:sz w:val="24"/>
        </w:rPr>
      </w:pPr>
    </w:p>
    <w:p w:rsidR="00CF0045" w:rsidRDefault="00CF0045" w:rsidP="005E4FC5">
      <w:pPr>
        <w:tabs>
          <w:tab w:val="left" w:pos="5245"/>
        </w:tabs>
        <w:rPr>
          <w:sz w:val="24"/>
        </w:rPr>
      </w:pPr>
    </w:p>
    <w:p w:rsidR="00CF0045" w:rsidRDefault="00CF0045" w:rsidP="005E4FC5">
      <w:pPr>
        <w:tabs>
          <w:tab w:val="left" w:pos="5245"/>
        </w:tabs>
        <w:rPr>
          <w:sz w:val="24"/>
        </w:rPr>
        <w:sectPr w:rsidR="00CF0045">
          <w:footerReference w:type="default" r:id="rId9"/>
          <w:pgSz w:w="11906" w:h="16838"/>
          <w:pgMar w:top="1417" w:right="1417" w:bottom="1417" w:left="1417" w:header="708" w:footer="708" w:gutter="0"/>
          <w:cols w:space="708"/>
          <w:docGrid w:linePitch="360"/>
        </w:sectPr>
      </w:pPr>
    </w:p>
    <w:tbl>
      <w:tblPr>
        <w:tblW w:w="0" w:type="auto"/>
        <w:tblBorders>
          <w:top w:val="dotted" w:sz="4" w:space="0" w:color="auto"/>
          <w:bottom w:val="dotted" w:sz="4" w:space="0" w:color="auto"/>
        </w:tblBorders>
        <w:tblLook w:val="04A0" w:firstRow="1" w:lastRow="0" w:firstColumn="1" w:lastColumn="0" w:noHBand="0" w:noVBand="1"/>
      </w:tblPr>
      <w:tblGrid>
        <w:gridCol w:w="3070"/>
        <w:gridCol w:w="3071"/>
        <w:gridCol w:w="3071"/>
      </w:tblGrid>
      <w:tr w:rsidR="008B1513" w:rsidRPr="00603568" w:rsidTr="00603568">
        <w:tc>
          <w:tcPr>
            <w:tcW w:w="3070" w:type="dxa"/>
            <w:tcBorders>
              <w:top w:val="dotted" w:sz="4" w:space="0" w:color="auto"/>
              <w:bottom w:val="nil"/>
            </w:tcBorders>
            <w:shd w:val="clear" w:color="auto" w:fill="auto"/>
          </w:tcPr>
          <w:p w:rsidR="00256DED" w:rsidRPr="00603568" w:rsidRDefault="00256DED" w:rsidP="00603568">
            <w:pPr>
              <w:jc w:val="center"/>
              <w:rPr>
                <w:sz w:val="24"/>
              </w:rPr>
            </w:pPr>
          </w:p>
          <w:p w:rsidR="008B1513" w:rsidRPr="00603568" w:rsidRDefault="00256DED" w:rsidP="00603568">
            <w:pPr>
              <w:jc w:val="center"/>
              <w:rPr>
                <w:sz w:val="24"/>
              </w:rPr>
            </w:pPr>
            <w:r w:rsidRPr="00603568">
              <w:rPr>
                <w:sz w:val="24"/>
              </w:rPr>
              <w:t>Za objednatele</w:t>
            </w:r>
          </w:p>
          <w:p w:rsidR="00256DED" w:rsidRPr="00603568" w:rsidRDefault="00256DED" w:rsidP="00603568">
            <w:pPr>
              <w:jc w:val="center"/>
              <w:rPr>
                <w:sz w:val="24"/>
              </w:rPr>
            </w:pPr>
          </w:p>
          <w:p w:rsidR="00256DED" w:rsidRPr="00603568" w:rsidRDefault="00420920" w:rsidP="00603568">
            <w:pPr>
              <w:jc w:val="center"/>
              <w:rPr>
                <w:sz w:val="24"/>
              </w:rPr>
            </w:pPr>
            <w:r>
              <w:rPr>
                <w:sz w:val="24"/>
              </w:rPr>
              <w:t xml:space="preserve">Jozef </w:t>
            </w:r>
            <w:proofErr w:type="spellStart"/>
            <w:r>
              <w:rPr>
                <w:sz w:val="24"/>
              </w:rPr>
              <w:t>Petrenec</w:t>
            </w:r>
            <w:proofErr w:type="spellEnd"/>
          </w:p>
          <w:p w:rsidR="00256DED" w:rsidRPr="00603568" w:rsidRDefault="00256DED" w:rsidP="00603568">
            <w:pPr>
              <w:jc w:val="center"/>
              <w:rPr>
                <w:sz w:val="24"/>
              </w:rPr>
            </w:pPr>
            <w:r w:rsidRPr="00603568">
              <w:rPr>
                <w:sz w:val="24"/>
              </w:rPr>
              <w:t xml:space="preserve">Starosta obce </w:t>
            </w:r>
            <w:r w:rsidR="006B3DD7">
              <w:rPr>
                <w:sz w:val="24"/>
              </w:rPr>
              <w:t>Dříteč</w:t>
            </w:r>
          </w:p>
        </w:tc>
        <w:tc>
          <w:tcPr>
            <w:tcW w:w="3071" w:type="dxa"/>
            <w:tcBorders>
              <w:top w:val="nil"/>
              <w:bottom w:val="nil"/>
            </w:tcBorders>
            <w:shd w:val="clear" w:color="auto" w:fill="auto"/>
          </w:tcPr>
          <w:p w:rsidR="008B1513" w:rsidRPr="00603568" w:rsidRDefault="008B1513" w:rsidP="008B1513">
            <w:pPr>
              <w:rPr>
                <w:sz w:val="24"/>
              </w:rPr>
            </w:pPr>
          </w:p>
        </w:tc>
        <w:tc>
          <w:tcPr>
            <w:tcW w:w="3071" w:type="dxa"/>
            <w:tcBorders>
              <w:top w:val="dotted" w:sz="4" w:space="0" w:color="auto"/>
              <w:bottom w:val="nil"/>
            </w:tcBorders>
            <w:shd w:val="clear" w:color="auto" w:fill="auto"/>
          </w:tcPr>
          <w:p w:rsidR="00256DED" w:rsidRPr="00603568" w:rsidRDefault="00256DED" w:rsidP="00603568">
            <w:pPr>
              <w:jc w:val="center"/>
              <w:rPr>
                <w:sz w:val="24"/>
              </w:rPr>
            </w:pPr>
          </w:p>
          <w:p w:rsidR="008B1513" w:rsidRPr="00603568" w:rsidRDefault="00256DED" w:rsidP="00603568">
            <w:pPr>
              <w:jc w:val="center"/>
              <w:rPr>
                <w:sz w:val="24"/>
              </w:rPr>
            </w:pPr>
            <w:r w:rsidRPr="00603568">
              <w:rPr>
                <w:sz w:val="24"/>
              </w:rPr>
              <w:t>Za zhotovitele</w:t>
            </w:r>
          </w:p>
        </w:tc>
      </w:tr>
      <w:tr w:rsidR="008B1513" w:rsidRPr="00603568" w:rsidTr="00603568">
        <w:tc>
          <w:tcPr>
            <w:tcW w:w="3070" w:type="dxa"/>
            <w:tcBorders>
              <w:top w:val="nil"/>
              <w:bottom w:val="nil"/>
            </w:tcBorders>
            <w:shd w:val="clear" w:color="auto" w:fill="auto"/>
          </w:tcPr>
          <w:p w:rsidR="008B1513" w:rsidRPr="00603568" w:rsidRDefault="008B1513" w:rsidP="008B1513">
            <w:pPr>
              <w:rPr>
                <w:sz w:val="24"/>
              </w:rPr>
            </w:pPr>
          </w:p>
        </w:tc>
        <w:tc>
          <w:tcPr>
            <w:tcW w:w="3071" w:type="dxa"/>
            <w:tcBorders>
              <w:top w:val="nil"/>
              <w:bottom w:val="nil"/>
            </w:tcBorders>
            <w:shd w:val="clear" w:color="auto" w:fill="auto"/>
          </w:tcPr>
          <w:p w:rsidR="008B1513" w:rsidRPr="00603568" w:rsidRDefault="008B1513" w:rsidP="008B1513">
            <w:pPr>
              <w:rPr>
                <w:sz w:val="24"/>
              </w:rPr>
            </w:pPr>
          </w:p>
        </w:tc>
        <w:tc>
          <w:tcPr>
            <w:tcW w:w="3071" w:type="dxa"/>
            <w:tcBorders>
              <w:top w:val="nil"/>
              <w:bottom w:val="nil"/>
            </w:tcBorders>
            <w:shd w:val="clear" w:color="auto" w:fill="auto"/>
          </w:tcPr>
          <w:p w:rsidR="008B1513" w:rsidRPr="00603568" w:rsidRDefault="008B1513" w:rsidP="008B1513">
            <w:pPr>
              <w:rPr>
                <w:sz w:val="24"/>
              </w:rPr>
            </w:pPr>
          </w:p>
        </w:tc>
      </w:tr>
    </w:tbl>
    <w:p w:rsidR="00663990" w:rsidRPr="002F66A2" w:rsidRDefault="002A45A4" w:rsidP="005E4FC5">
      <w:pPr>
        <w:tabs>
          <w:tab w:val="left" w:pos="5245"/>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sectPr w:rsidR="00663990" w:rsidRPr="002F66A2"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EC" w:rsidRDefault="00B074EC" w:rsidP="00E71D46">
      <w:r>
        <w:separator/>
      </w:r>
    </w:p>
  </w:endnote>
  <w:endnote w:type="continuationSeparator" w:id="0">
    <w:p w:rsidR="00B074EC" w:rsidRDefault="00B074EC" w:rsidP="00E7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46" w:rsidRDefault="00E71D46">
    <w:pPr>
      <w:pStyle w:val="Zpat"/>
      <w:jc w:val="right"/>
    </w:pPr>
    <w:r>
      <w:fldChar w:fldCharType="begin"/>
    </w:r>
    <w:r>
      <w:instrText>PAGE   \* MERGEFORMAT</w:instrText>
    </w:r>
    <w:r>
      <w:fldChar w:fldCharType="separate"/>
    </w:r>
    <w:r w:rsidR="000F75B8">
      <w:rPr>
        <w:noProof/>
      </w:rPr>
      <w:t>12</w:t>
    </w:r>
    <w:r>
      <w:fldChar w:fldCharType="end"/>
    </w:r>
  </w:p>
  <w:p w:rsidR="00E71D46" w:rsidRDefault="00E71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EC" w:rsidRDefault="00B074EC" w:rsidP="00E71D46">
      <w:r>
        <w:separator/>
      </w:r>
    </w:p>
  </w:footnote>
  <w:footnote w:type="continuationSeparator" w:id="0">
    <w:p w:rsidR="00B074EC" w:rsidRDefault="00B074EC" w:rsidP="00E7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5E428A"/>
    <w:multiLevelType w:val="hybridMultilevel"/>
    <w:tmpl w:val="B9D833F2"/>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66188"/>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E7740"/>
    <w:multiLevelType w:val="hybridMultilevel"/>
    <w:tmpl w:val="29D2B728"/>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4A0D83"/>
    <w:multiLevelType w:val="hybridMultilevel"/>
    <w:tmpl w:val="2514DB7A"/>
    <w:lvl w:ilvl="0" w:tplc="9092986E">
      <w:numFmt w:val="bullet"/>
      <w:lvlText w:val="-"/>
      <w:lvlJc w:val="left"/>
      <w:pPr>
        <w:ind w:left="720" w:hanging="360"/>
      </w:pPr>
      <w:rPr>
        <w:rFonts w:ascii="Calibri" w:eastAsia="Times New Roman" w:hAnsi="Calibri" w:cs="Times New Roman" w:hint="default"/>
      </w:rPr>
    </w:lvl>
    <w:lvl w:ilvl="1" w:tplc="9092986E">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A347BF"/>
    <w:multiLevelType w:val="hybridMultilevel"/>
    <w:tmpl w:val="772A0888"/>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434FA0"/>
    <w:multiLevelType w:val="hybridMultilevel"/>
    <w:tmpl w:val="19449330"/>
    <w:lvl w:ilvl="0" w:tplc="DDEC2D4A">
      <w:start w:val="1"/>
      <w:numFmt w:val="decimal"/>
      <w:lvlText w:val="%1."/>
      <w:lvlJc w:val="left"/>
      <w:pPr>
        <w:ind w:left="1080" w:hanging="360"/>
      </w:pPr>
      <w:rPr>
        <w:rFonts w:hint="default"/>
      </w:rPr>
    </w:lvl>
    <w:lvl w:ilvl="1" w:tplc="3B6C183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13073"/>
    <w:multiLevelType w:val="hybridMultilevel"/>
    <w:tmpl w:val="04A695CE"/>
    <w:lvl w:ilvl="0" w:tplc="6D0286FC">
      <w:start w:val="1"/>
      <w:numFmt w:val="decimal"/>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39556F0"/>
    <w:multiLevelType w:val="hybridMultilevel"/>
    <w:tmpl w:val="0ADAC438"/>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5507B"/>
    <w:multiLevelType w:val="hybridMultilevel"/>
    <w:tmpl w:val="78446EC6"/>
    <w:lvl w:ilvl="0" w:tplc="273807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17DC2"/>
    <w:multiLevelType w:val="hybridMultilevel"/>
    <w:tmpl w:val="C4102B8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D77D0F"/>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80840"/>
    <w:multiLevelType w:val="hybridMultilevel"/>
    <w:tmpl w:val="5A328A74"/>
    <w:lvl w:ilvl="0" w:tplc="468CCA2C">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2" w15:restartNumberingAfterBreak="0">
    <w:nsid w:val="52B95B03"/>
    <w:multiLevelType w:val="hybridMultilevel"/>
    <w:tmpl w:val="9BC45880"/>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E33FC"/>
    <w:multiLevelType w:val="hybridMultilevel"/>
    <w:tmpl w:val="3364E996"/>
    <w:lvl w:ilvl="0" w:tplc="468CCA2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DDA50E9"/>
    <w:multiLevelType w:val="hybridMultilevel"/>
    <w:tmpl w:val="8C368FA2"/>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E02431"/>
    <w:multiLevelType w:val="hybridMultilevel"/>
    <w:tmpl w:val="4716A192"/>
    <w:lvl w:ilvl="0" w:tplc="273807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07016F"/>
    <w:multiLevelType w:val="hybridMultilevel"/>
    <w:tmpl w:val="56A692AA"/>
    <w:lvl w:ilvl="0" w:tplc="9092986E">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15271"/>
    <w:multiLevelType w:val="hybridMultilevel"/>
    <w:tmpl w:val="C292E14E"/>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10054E8"/>
    <w:multiLevelType w:val="hybridMultilevel"/>
    <w:tmpl w:val="2DB24A3C"/>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7CF1DB0"/>
    <w:multiLevelType w:val="multilevel"/>
    <w:tmpl w:val="1D5A5AC8"/>
    <w:lvl w:ilvl="0">
      <w:start w:val="10"/>
      <w:numFmt w:val="decimal"/>
      <w:pStyle w:val="Normodsaz"/>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1"/>
  </w:num>
  <w:num w:numId="2">
    <w:abstractNumId w:val="17"/>
  </w:num>
  <w:num w:numId="3">
    <w:abstractNumId w:val="12"/>
  </w:num>
  <w:num w:numId="4">
    <w:abstractNumId w:val="26"/>
  </w:num>
  <w:num w:numId="5">
    <w:abstractNumId w:val="14"/>
  </w:num>
  <w:num w:numId="6">
    <w:abstractNumId w:val="29"/>
  </w:num>
  <w:num w:numId="7">
    <w:abstractNumId w:val="8"/>
  </w:num>
  <w:num w:numId="8">
    <w:abstractNumId w:val="1"/>
  </w:num>
  <w:num w:numId="9">
    <w:abstractNumId w:val="11"/>
  </w:num>
  <w:num w:numId="10">
    <w:abstractNumId w:val="30"/>
  </w:num>
  <w:num w:numId="11">
    <w:abstractNumId w:val="25"/>
  </w:num>
  <w:num w:numId="12">
    <w:abstractNumId w:val="3"/>
  </w:num>
  <w:num w:numId="13">
    <w:abstractNumId w:val="27"/>
  </w:num>
  <w:num w:numId="14">
    <w:abstractNumId w:val="4"/>
  </w:num>
  <w:num w:numId="15">
    <w:abstractNumId w:val="23"/>
  </w:num>
  <w:num w:numId="16">
    <w:abstractNumId w:val="22"/>
  </w:num>
  <w:num w:numId="17">
    <w:abstractNumId w:val="2"/>
  </w:num>
  <w:num w:numId="18">
    <w:abstractNumId w:val="16"/>
  </w:num>
  <w:num w:numId="19">
    <w:abstractNumId w:val="5"/>
  </w:num>
  <w:num w:numId="20">
    <w:abstractNumId w:val="18"/>
  </w:num>
  <w:num w:numId="21">
    <w:abstractNumId w:val="13"/>
  </w:num>
  <w:num w:numId="22">
    <w:abstractNumId w:val="9"/>
  </w:num>
  <w:num w:numId="23">
    <w:abstractNumId w:val="15"/>
  </w:num>
  <w:num w:numId="24">
    <w:abstractNumId w:val="20"/>
  </w:num>
  <w:num w:numId="25">
    <w:abstractNumId w:val="24"/>
  </w:num>
  <w:num w:numId="26">
    <w:abstractNumId w:val="10"/>
  </w:num>
  <w:num w:numId="27">
    <w:abstractNumId w:val="21"/>
  </w:num>
  <w:num w:numId="28">
    <w:abstractNumId w:val="19"/>
  </w:num>
  <w:num w:numId="29">
    <w:abstractNumId w:val="7"/>
  </w:num>
  <w:num w:numId="30">
    <w:abstractNumId w:val="28"/>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379"/>
    <w:rsid w:val="000220B1"/>
    <w:rsid w:val="00022802"/>
    <w:rsid w:val="00035DD9"/>
    <w:rsid w:val="00037BD5"/>
    <w:rsid w:val="00043990"/>
    <w:rsid w:val="000472B2"/>
    <w:rsid w:val="0004769E"/>
    <w:rsid w:val="00047E76"/>
    <w:rsid w:val="0005158C"/>
    <w:rsid w:val="000556C8"/>
    <w:rsid w:val="00083942"/>
    <w:rsid w:val="00084162"/>
    <w:rsid w:val="00084D5F"/>
    <w:rsid w:val="00086AA9"/>
    <w:rsid w:val="000949A7"/>
    <w:rsid w:val="000A1DE0"/>
    <w:rsid w:val="000C10E8"/>
    <w:rsid w:val="000C4EE3"/>
    <w:rsid w:val="000C7234"/>
    <w:rsid w:val="000D6145"/>
    <w:rsid w:val="000D71BD"/>
    <w:rsid w:val="000E70A1"/>
    <w:rsid w:val="000F75B8"/>
    <w:rsid w:val="00103BF7"/>
    <w:rsid w:val="001127BE"/>
    <w:rsid w:val="001206AC"/>
    <w:rsid w:val="00120A06"/>
    <w:rsid w:val="0013406F"/>
    <w:rsid w:val="00154374"/>
    <w:rsid w:val="0015623A"/>
    <w:rsid w:val="001600AC"/>
    <w:rsid w:val="00170677"/>
    <w:rsid w:val="00175603"/>
    <w:rsid w:val="00182817"/>
    <w:rsid w:val="001941B5"/>
    <w:rsid w:val="001977E1"/>
    <w:rsid w:val="001A41B7"/>
    <w:rsid w:val="001A47FB"/>
    <w:rsid w:val="001A4A35"/>
    <w:rsid w:val="001B059F"/>
    <w:rsid w:val="001F1839"/>
    <w:rsid w:val="001F3201"/>
    <w:rsid w:val="002016D4"/>
    <w:rsid w:val="0020186E"/>
    <w:rsid w:val="00205F06"/>
    <w:rsid w:val="00205FE7"/>
    <w:rsid w:val="00211704"/>
    <w:rsid w:val="00216BD0"/>
    <w:rsid w:val="00223F14"/>
    <w:rsid w:val="00225230"/>
    <w:rsid w:val="0023187B"/>
    <w:rsid w:val="00244D96"/>
    <w:rsid w:val="002476D9"/>
    <w:rsid w:val="00253F82"/>
    <w:rsid w:val="00254097"/>
    <w:rsid w:val="00256DED"/>
    <w:rsid w:val="0027140F"/>
    <w:rsid w:val="00272100"/>
    <w:rsid w:val="00273648"/>
    <w:rsid w:val="002809D4"/>
    <w:rsid w:val="00293BC0"/>
    <w:rsid w:val="0029687B"/>
    <w:rsid w:val="002A305B"/>
    <w:rsid w:val="002A3942"/>
    <w:rsid w:val="002A45A4"/>
    <w:rsid w:val="002B0678"/>
    <w:rsid w:val="002B343E"/>
    <w:rsid w:val="002B78DD"/>
    <w:rsid w:val="002B7FFE"/>
    <w:rsid w:val="002C34D6"/>
    <w:rsid w:val="002D2597"/>
    <w:rsid w:val="002D3C56"/>
    <w:rsid w:val="002E4B8B"/>
    <w:rsid w:val="002F50FC"/>
    <w:rsid w:val="002F66A2"/>
    <w:rsid w:val="00303D24"/>
    <w:rsid w:val="003340D9"/>
    <w:rsid w:val="00336BA9"/>
    <w:rsid w:val="0034141D"/>
    <w:rsid w:val="00341D23"/>
    <w:rsid w:val="00341EDE"/>
    <w:rsid w:val="00342CFF"/>
    <w:rsid w:val="00345B91"/>
    <w:rsid w:val="003461B3"/>
    <w:rsid w:val="00356FC0"/>
    <w:rsid w:val="0036234F"/>
    <w:rsid w:val="00364A7E"/>
    <w:rsid w:val="003675F8"/>
    <w:rsid w:val="00367A66"/>
    <w:rsid w:val="00367AAC"/>
    <w:rsid w:val="0039483E"/>
    <w:rsid w:val="003A2247"/>
    <w:rsid w:val="003A2A09"/>
    <w:rsid w:val="003A2BEB"/>
    <w:rsid w:val="003B0587"/>
    <w:rsid w:val="003B2CBB"/>
    <w:rsid w:val="003B56FE"/>
    <w:rsid w:val="003C288E"/>
    <w:rsid w:val="003D5D28"/>
    <w:rsid w:val="003E03AC"/>
    <w:rsid w:val="003E090F"/>
    <w:rsid w:val="003E566E"/>
    <w:rsid w:val="003F1D5C"/>
    <w:rsid w:val="003F36D6"/>
    <w:rsid w:val="003F458C"/>
    <w:rsid w:val="003F4A66"/>
    <w:rsid w:val="003F68A6"/>
    <w:rsid w:val="003F707E"/>
    <w:rsid w:val="0040076A"/>
    <w:rsid w:val="00403660"/>
    <w:rsid w:val="004150FC"/>
    <w:rsid w:val="00415C08"/>
    <w:rsid w:val="00415CD7"/>
    <w:rsid w:val="00420920"/>
    <w:rsid w:val="004243C1"/>
    <w:rsid w:val="00432766"/>
    <w:rsid w:val="00437856"/>
    <w:rsid w:val="004423F1"/>
    <w:rsid w:val="0044288A"/>
    <w:rsid w:val="004432D7"/>
    <w:rsid w:val="00445568"/>
    <w:rsid w:val="0044769F"/>
    <w:rsid w:val="00462EE2"/>
    <w:rsid w:val="004632C4"/>
    <w:rsid w:val="0046741A"/>
    <w:rsid w:val="00473015"/>
    <w:rsid w:val="004777A0"/>
    <w:rsid w:val="00482F75"/>
    <w:rsid w:val="00483B40"/>
    <w:rsid w:val="0048799F"/>
    <w:rsid w:val="0049123D"/>
    <w:rsid w:val="0049193A"/>
    <w:rsid w:val="00492FAB"/>
    <w:rsid w:val="00493A23"/>
    <w:rsid w:val="004A0131"/>
    <w:rsid w:val="004A6A3A"/>
    <w:rsid w:val="004B2375"/>
    <w:rsid w:val="004B7C28"/>
    <w:rsid w:val="004C1728"/>
    <w:rsid w:val="004C4592"/>
    <w:rsid w:val="004C7D88"/>
    <w:rsid w:val="004D6D39"/>
    <w:rsid w:val="004E46A4"/>
    <w:rsid w:val="00503EE6"/>
    <w:rsid w:val="00504828"/>
    <w:rsid w:val="00515BCC"/>
    <w:rsid w:val="00521848"/>
    <w:rsid w:val="00521FA1"/>
    <w:rsid w:val="005350D8"/>
    <w:rsid w:val="00540BB4"/>
    <w:rsid w:val="0054146C"/>
    <w:rsid w:val="00546A66"/>
    <w:rsid w:val="0055065E"/>
    <w:rsid w:val="00552554"/>
    <w:rsid w:val="00554316"/>
    <w:rsid w:val="00562FCE"/>
    <w:rsid w:val="00563A0C"/>
    <w:rsid w:val="00566F68"/>
    <w:rsid w:val="00567D95"/>
    <w:rsid w:val="00573300"/>
    <w:rsid w:val="00586511"/>
    <w:rsid w:val="005A153A"/>
    <w:rsid w:val="005A5D6F"/>
    <w:rsid w:val="005B0636"/>
    <w:rsid w:val="005B330E"/>
    <w:rsid w:val="005B3D0C"/>
    <w:rsid w:val="005C08DD"/>
    <w:rsid w:val="005C79D0"/>
    <w:rsid w:val="005D093E"/>
    <w:rsid w:val="005D2E45"/>
    <w:rsid w:val="005D3C6A"/>
    <w:rsid w:val="005E0973"/>
    <w:rsid w:val="005E0F13"/>
    <w:rsid w:val="005E477A"/>
    <w:rsid w:val="005E4AD5"/>
    <w:rsid w:val="005E4FC5"/>
    <w:rsid w:val="005E6859"/>
    <w:rsid w:val="005F285B"/>
    <w:rsid w:val="00600008"/>
    <w:rsid w:val="0060088A"/>
    <w:rsid w:val="00602BAE"/>
    <w:rsid w:val="00603568"/>
    <w:rsid w:val="00614D1D"/>
    <w:rsid w:val="0061678F"/>
    <w:rsid w:val="006179B6"/>
    <w:rsid w:val="00623C00"/>
    <w:rsid w:val="00623C23"/>
    <w:rsid w:val="0063084B"/>
    <w:rsid w:val="00647708"/>
    <w:rsid w:val="006546E7"/>
    <w:rsid w:val="00663990"/>
    <w:rsid w:val="00665922"/>
    <w:rsid w:val="00665C3B"/>
    <w:rsid w:val="00667749"/>
    <w:rsid w:val="00671344"/>
    <w:rsid w:val="00671B0B"/>
    <w:rsid w:val="00677D03"/>
    <w:rsid w:val="00682C98"/>
    <w:rsid w:val="006863E9"/>
    <w:rsid w:val="00692223"/>
    <w:rsid w:val="00697A2A"/>
    <w:rsid w:val="006A1485"/>
    <w:rsid w:val="006A228A"/>
    <w:rsid w:val="006A2DA9"/>
    <w:rsid w:val="006B3DD7"/>
    <w:rsid w:val="006C1179"/>
    <w:rsid w:val="006C552A"/>
    <w:rsid w:val="006D615F"/>
    <w:rsid w:val="006E1FB8"/>
    <w:rsid w:val="006E3540"/>
    <w:rsid w:val="006F1694"/>
    <w:rsid w:val="006F1D72"/>
    <w:rsid w:val="006F3EDB"/>
    <w:rsid w:val="006F5D1C"/>
    <w:rsid w:val="00702B2C"/>
    <w:rsid w:val="00702CC9"/>
    <w:rsid w:val="00707048"/>
    <w:rsid w:val="00723F48"/>
    <w:rsid w:val="007267C9"/>
    <w:rsid w:val="00726C09"/>
    <w:rsid w:val="00732246"/>
    <w:rsid w:val="0073319B"/>
    <w:rsid w:val="00770013"/>
    <w:rsid w:val="0077094C"/>
    <w:rsid w:val="00772367"/>
    <w:rsid w:val="00790E7B"/>
    <w:rsid w:val="007913FB"/>
    <w:rsid w:val="007A5737"/>
    <w:rsid w:val="007B0516"/>
    <w:rsid w:val="007B2379"/>
    <w:rsid w:val="007B3ECD"/>
    <w:rsid w:val="007C2F3E"/>
    <w:rsid w:val="007C726C"/>
    <w:rsid w:val="007D4398"/>
    <w:rsid w:val="007D5697"/>
    <w:rsid w:val="007E78E4"/>
    <w:rsid w:val="007F65F0"/>
    <w:rsid w:val="0080092F"/>
    <w:rsid w:val="008027FA"/>
    <w:rsid w:val="0082226D"/>
    <w:rsid w:val="00835CD1"/>
    <w:rsid w:val="00843548"/>
    <w:rsid w:val="00845F87"/>
    <w:rsid w:val="00851B96"/>
    <w:rsid w:val="00852838"/>
    <w:rsid w:val="00856E9A"/>
    <w:rsid w:val="00870B1C"/>
    <w:rsid w:val="00870FD8"/>
    <w:rsid w:val="00872D5A"/>
    <w:rsid w:val="00887BF9"/>
    <w:rsid w:val="008916BF"/>
    <w:rsid w:val="00892CB6"/>
    <w:rsid w:val="00893B4A"/>
    <w:rsid w:val="008951BC"/>
    <w:rsid w:val="008B1513"/>
    <w:rsid w:val="008B6B13"/>
    <w:rsid w:val="008C1B3C"/>
    <w:rsid w:val="008C46FB"/>
    <w:rsid w:val="008C4BE5"/>
    <w:rsid w:val="008C541B"/>
    <w:rsid w:val="008C57BF"/>
    <w:rsid w:val="008C68DA"/>
    <w:rsid w:val="008D2E3B"/>
    <w:rsid w:val="008E1E3D"/>
    <w:rsid w:val="008F6503"/>
    <w:rsid w:val="008F7F9A"/>
    <w:rsid w:val="00901357"/>
    <w:rsid w:val="00903F59"/>
    <w:rsid w:val="00905B9F"/>
    <w:rsid w:val="00910342"/>
    <w:rsid w:val="0091636F"/>
    <w:rsid w:val="00927FD2"/>
    <w:rsid w:val="0093127C"/>
    <w:rsid w:val="00945FE4"/>
    <w:rsid w:val="0095346D"/>
    <w:rsid w:val="00953F9E"/>
    <w:rsid w:val="009635F2"/>
    <w:rsid w:val="00963626"/>
    <w:rsid w:val="009736FE"/>
    <w:rsid w:val="0097712E"/>
    <w:rsid w:val="009804FF"/>
    <w:rsid w:val="00983422"/>
    <w:rsid w:val="00984697"/>
    <w:rsid w:val="00990C3A"/>
    <w:rsid w:val="00991DAD"/>
    <w:rsid w:val="009937D3"/>
    <w:rsid w:val="009966C1"/>
    <w:rsid w:val="00997638"/>
    <w:rsid w:val="009A79E3"/>
    <w:rsid w:val="009B0E80"/>
    <w:rsid w:val="009B5719"/>
    <w:rsid w:val="009C4B2E"/>
    <w:rsid w:val="009D0585"/>
    <w:rsid w:val="009D185F"/>
    <w:rsid w:val="009D7359"/>
    <w:rsid w:val="009E3EE2"/>
    <w:rsid w:val="009E4A7B"/>
    <w:rsid w:val="009E542A"/>
    <w:rsid w:val="009F1C1D"/>
    <w:rsid w:val="009F76BE"/>
    <w:rsid w:val="00A01FA2"/>
    <w:rsid w:val="00A06BED"/>
    <w:rsid w:val="00A06FE9"/>
    <w:rsid w:val="00A149F8"/>
    <w:rsid w:val="00A20646"/>
    <w:rsid w:val="00A23D51"/>
    <w:rsid w:val="00A26B9E"/>
    <w:rsid w:val="00A32F04"/>
    <w:rsid w:val="00A33F6E"/>
    <w:rsid w:val="00A34366"/>
    <w:rsid w:val="00A3443B"/>
    <w:rsid w:val="00A349F3"/>
    <w:rsid w:val="00A42587"/>
    <w:rsid w:val="00A4735D"/>
    <w:rsid w:val="00A51917"/>
    <w:rsid w:val="00A54923"/>
    <w:rsid w:val="00A66FF6"/>
    <w:rsid w:val="00A80EEA"/>
    <w:rsid w:val="00A82ADC"/>
    <w:rsid w:val="00A85BD1"/>
    <w:rsid w:val="00AB2EAB"/>
    <w:rsid w:val="00AB6DB5"/>
    <w:rsid w:val="00AC14DA"/>
    <w:rsid w:val="00AC31F2"/>
    <w:rsid w:val="00AC4595"/>
    <w:rsid w:val="00AC6850"/>
    <w:rsid w:val="00AC7ECB"/>
    <w:rsid w:val="00AE0715"/>
    <w:rsid w:val="00AE22EB"/>
    <w:rsid w:val="00AE5213"/>
    <w:rsid w:val="00AF58A4"/>
    <w:rsid w:val="00AF6FAE"/>
    <w:rsid w:val="00B06F18"/>
    <w:rsid w:val="00B074EC"/>
    <w:rsid w:val="00B12F7D"/>
    <w:rsid w:val="00B17836"/>
    <w:rsid w:val="00B22F25"/>
    <w:rsid w:val="00B2344B"/>
    <w:rsid w:val="00B26723"/>
    <w:rsid w:val="00B2731B"/>
    <w:rsid w:val="00B27D4A"/>
    <w:rsid w:val="00B34B9B"/>
    <w:rsid w:val="00B351B8"/>
    <w:rsid w:val="00B36D9C"/>
    <w:rsid w:val="00B4037D"/>
    <w:rsid w:val="00B47550"/>
    <w:rsid w:val="00B73644"/>
    <w:rsid w:val="00BA08E9"/>
    <w:rsid w:val="00BA3705"/>
    <w:rsid w:val="00BB271D"/>
    <w:rsid w:val="00BC0B5A"/>
    <w:rsid w:val="00BC4E88"/>
    <w:rsid w:val="00BC5A7C"/>
    <w:rsid w:val="00BD1EAA"/>
    <w:rsid w:val="00BD780E"/>
    <w:rsid w:val="00BE2E75"/>
    <w:rsid w:val="00BE374D"/>
    <w:rsid w:val="00BE3FD2"/>
    <w:rsid w:val="00BF7334"/>
    <w:rsid w:val="00C05DFD"/>
    <w:rsid w:val="00C11514"/>
    <w:rsid w:val="00C12E89"/>
    <w:rsid w:val="00C37AFF"/>
    <w:rsid w:val="00C44102"/>
    <w:rsid w:val="00C44AA3"/>
    <w:rsid w:val="00C46ECB"/>
    <w:rsid w:val="00C65AEE"/>
    <w:rsid w:val="00C75910"/>
    <w:rsid w:val="00C94073"/>
    <w:rsid w:val="00CB24EC"/>
    <w:rsid w:val="00CB5E08"/>
    <w:rsid w:val="00CC0CD6"/>
    <w:rsid w:val="00CC18D5"/>
    <w:rsid w:val="00CC3922"/>
    <w:rsid w:val="00CE5E27"/>
    <w:rsid w:val="00CF0045"/>
    <w:rsid w:val="00CF5FA1"/>
    <w:rsid w:val="00CF627F"/>
    <w:rsid w:val="00D01F65"/>
    <w:rsid w:val="00D037D5"/>
    <w:rsid w:val="00D23BE2"/>
    <w:rsid w:val="00D3567C"/>
    <w:rsid w:val="00D403B5"/>
    <w:rsid w:val="00D41149"/>
    <w:rsid w:val="00D456AC"/>
    <w:rsid w:val="00D50508"/>
    <w:rsid w:val="00D519DE"/>
    <w:rsid w:val="00D62A52"/>
    <w:rsid w:val="00D73695"/>
    <w:rsid w:val="00D8454A"/>
    <w:rsid w:val="00DA3309"/>
    <w:rsid w:val="00DA5193"/>
    <w:rsid w:val="00DC20B7"/>
    <w:rsid w:val="00DE1646"/>
    <w:rsid w:val="00DE5BD4"/>
    <w:rsid w:val="00E1427E"/>
    <w:rsid w:val="00E16F63"/>
    <w:rsid w:val="00E17344"/>
    <w:rsid w:val="00E20EAD"/>
    <w:rsid w:val="00E24B09"/>
    <w:rsid w:val="00E257C2"/>
    <w:rsid w:val="00E32657"/>
    <w:rsid w:val="00E40422"/>
    <w:rsid w:val="00E4637F"/>
    <w:rsid w:val="00E538F1"/>
    <w:rsid w:val="00E53C12"/>
    <w:rsid w:val="00E564CF"/>
    <w:rsid w:val="00E64897"/>
    <w:rsid w:val="00E64F8A"/>
    <w:rsid w:val="00E7183E"/>
    <w:rsid w:val="00E71D46"/>
    <w:rsid w:val="00E74057"/>
    <w:rsid w:val="00E75B3A"/>
    <w:rsid w:val="00E82222"/>
    <w:rsid w:val="00EA31CE"/>
    <w:rsid w:val="00EA36BD"/>
    <w:rsid w:val="00EC5D8A"/>
    <w:rsid w:val="00ED0ADA"/>
    <w:rsid w:val="00ED0D98"/>
    <w:rsid w:val="00ED22B3"/>
    <w:rsid w:val="00EF745F"/>
    <w:rsid w:val="00F011AB"/>
    <w:rsid w:val="00F01CEA"/>
    <w:rsid w:val="00F022AD"/>
    <w:rsid w:val="00F03D89"/>
    <w:rsid w:val="00F04FF3"/>
    <w:rsid w:val="00F0769C"/>
    <w:rsid w:val="00F158BB"/>
    <w:rsid w:val="00F21AA0"/>
    <w:rsid w:val="00F24C4F"/>
    <w:rsid w:val="00F2636F"/>
    <w:rsid w:val="00F305CF"/>
    <w:rsid w:val="00F3093C"/>
    <w:rsid w:val="00F32145"/>
    <w:rsid w:val="00F400A0"/>
    <w:rsid w:val="00F41992"/>
    <w:rsid w:val="00F60660"/>
    <w:rsid w:val="00F62898"/>
    <w:rsid w:val="00F7298E"/>
    <w:rsid w:val="00F87ED1"/>
    <w:rsid w:val="00F87FFB"/>
    <w:rsid w:val="00F9033A"/>
    <w:rsid w:val="00F936F8"/>
    <w:rsid w:val="00FA4441"/>
    <w:rsid w:val="00FA4E5B"/>
    <w:rsid w:val="00FA5E8C"/>
    <w:rsid w:val="00FB12AF"/>
    <w:rsid w:val="00FB6243"/>
    <w:rsid w:val="00FB6EE0"/>
    <w:rsid w:val="00FD0E73"/>
    <w:rsid w:val="00FD1C12"/>
    <w:rsid w:val="00FE2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BCCEA49"/>
  <w15:docId w15:val="{D70A4EA9-37B5-47DE-8B08-427DBF36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A45A4"/>
  </w:style>
  <w:style w:type="paragraph" w:styleId="Nadpis1">
    <w:name w:val="heading 1"/>
    <w:basedOn w:val="Normln"/>
    <w:next w:val="Normln"/>
    <w:qFormat/>
    <w:rsid w:val="002A45A4"/>
    <w:pPr>
      <w:keepNext/>
      <w:outlineLvl w:val="0"/>
    </w:pPr>
    <w:rPr>
      <w:sz w:val="24"/>
    </w:rPr>
  </w:style>
  <w:style w:type="paragraph" w:styleId="Nadpis2">
    <w:name w:val="heading 2"/>
    <w:basedOn w:val="Normln"/>
    <w:next w:val="Normln"/>
    <w:qFormat/>
    <w:rsid w:val="002A45A4"/>
    <w:pPr>
      <w:keepNext/>
      <w:ind w:left="720"/>
      <w:outlineLvl w:val="1"/>
    </w:pPr>
    <w:rPr>
      <w:sz w:val="28"/>
    </w:rPr>
  </w:style>
  <w:style w:type="paragraph" w:styleId="Nadpis3">
    <w:name w:val="heading 3"/>
    <w:basedOn w:val="Normln"/>
    <w:next w:val="Normln"/>
    <w:qFormat/>
    <w:rsid w:val="002A45A4"/>
    <w:pPr>
      <w:keepNext/>
      <w:ind w:left="1410"/>
      <w:outlineLvl w:val="2"/>
    </w:pPr>
    <w:rPr>
      <w:sz w:val="24"/>
    </w:rPr>
  </w:style>
  <w:style w:type="paragraph" w:styleId="Nadpis4">
    <w:name w:val="heading 4"/>
    <w:basedOn w:val="Normln"/>
    <w:next w:val="Normln"/>
    <w:qFormat/>
    <w:rsid w:val="002A45A4"/>
    <w:pPr>
      <w:keepNext/>
      <w:outlineLvl w:val="3"/>
    </w:pPr>
    <w:rPr>
      <w:sz w:val="28"/>
    </w:rPr>
  </w:style>
  <w:style w:type="paragraph" w:styleId="Nadpis5">
    <w:name w:val="heading 5"/>
    <w:basedOn w:val="Normln"/>
    <w:next w:val="Normln"/>
    <w:qFormat/>
    <w:rsid w:val="002A45A4"/>
    <w:pPr>
      <w:keepNext/>
      <w:ind w:left="1416"/>
      <w:outlineLvl w:val="4"/>
    </w:pPr>
    <w:rPr>
      <w:sz w:val="24"/>
    </w:rPr>
  </w:style>
  <w:style w:type="paragraph" w:styleId="Nadpis6">
    <w:name w:val="heading 6"/>
    <w:basedOn w:val="Normln"/>
    <w:next w:val="Normln"/>
    <w:qFormat/>
    <w:rsid w:val="002A45A4"/>
    <w:pPr>
      <w:keepNext/>
      <w:outlineLvl w:val="5"/>
    </w:pPr>
    <w:rPr>
      <w:b/>
      <w:sz w:val="28"/>
    </w:rPr>
  </w:style>
  <w:style w:type="paragraph" w:styleId="Nadpis7">
    <w:name w:val="heading 7"/>
    <w:basedOn w:val="Normln"/>
    <w:next w:val="Normln"/>
    <w:qFormat/>
    <w:rsid w:val="002A45A4"/>
    <w:pPr>
      <w:keepNext/>
      <w:ind w:left="708"/>
      <w:outlineLvl w:val="6"/>
    </w:pPr>
    <w:rPr>
      <w:b/>
      <w:sz w:val="28"/>
    </w:rPr>
  </w:style>
  <w:style w:type="paragraph" w:styleId="Nadpis8">
    <w:name w:val="heading 8"/>
    <w:basedOn w:val="Normln"/>
    <w:next w:val="Normln"/>
    <w:qFormat/>
    <w:rsid w:val="002A45A4"/>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A45A4"/>
    <w:pPr>
      <w:ind w:left="1410"/>
    </w:pPr>
    <w:rPr>
      <w:sz w:val="24"/>
    </w:rPr>
  </w:style>
  <w:style w:type="paragraph" w:styleId="Zkladntextodsazen2">
    <w:name w:val="Body Text Indent 2"/>
    <w:basedOn w:val="Normln"/>
    <w:rsid w:val="002A45A4"/>
    <w:pPr>
      <w:ind w:left="1416"/>
    </w:pPr>
    <w:rPr>
      <w:sz w:val="24"/>
    </w:rPr>
  </w:style>
  <w:style w:type="paragraph" w:styleId="Zpat">
    <w:name w:val="footer"/>
    <w:basedOn w:val="Normln"/>
    <w:link w:val="ZpatChar"/>
    <w:uiPriority w:val="99"/>
    <w:rsid w:val="002A45A4"/>
    <w:pPr>
      <w:tabs>
        <w:tab w:val="center" w:pos="4536"/>
        <w:tab w:val="right" w:pos="9072"/>
      </w:tabs>
    </w:pPr>
  </w:style>
  <w:style w:type="paragraph" w:customStyle="1" w:styleId="Smlouva">
    <w:name w:val="Smlouva"/>
    <w:rsid w:val="002A45A4"/>
    <w:pPr>
      <w:widowControl w:val="0"/>
      <w:spacing w:after="120"/>
      <w:jc w:val="center"/>
    </w:pPr>
    <w:rPr>
      <w:b/>
      <w:snapToGrid w:val="0"/>
      <w:color w:val="FF0000"/>
      <w:sz w:val="36"/>
    </w:rPr>
  </w:style>
  <w:style w:type="paragraph" w:customStyle="1" w:styleId="Bodsmlouvy-21">
    <w:name w:val="Bod smlouvy - 2.1"/>
    <w:rsid w:val="002A45A4"/>
    <w:pPr>
      <w:numPr>
        <w:ilvl w:val="1"/>
        <w:numId w:val="2"/>
      </w:numPr>
      <w:jc w:val="both"/>
      <w:outlineLvl w:val="1"/>
    </w:pPr>
    <w:rPr>
      <w:snapToGrid w:val="0"/>
      <w:color w:val="000000"/>
      <w:sz w:val="22"/>
    </w:rPr>
  </w:style>
  <w:style w:type="paragraph" w:customStyle="1" w:styleId="lnek">
    <w:name w:val="Článek"/>
    <w:basedOn w:val="Normln"/>
    <w:next w:val="Bodsmlouvy-21"/>
    <w:rsid w:val="002A45A4"/>
    <w:pPr>
      <w:numPr>
        <w:numId w:val="2"/>
      </w:numPr>
      <w:spacing w:before="360" w:after="360"/>
      <w:jc w:val="center"/>
    </w:pPr>
    <w:rPr>
      <w:b/>
      <w:snapToGrid w:val="0"/>
      <w:color w:val="0000FF"/>
      <w:sz w:val="28"/>
    </w:rPr>
  </w:style>
  <w:style w:type="paragraph" w:customStyle="1" w:styleId="Bodsmlouvy-211">
    <w:name w:val="Bod smlouvy - 2.1.1"/>
    <w:basedOn w:val="Bodsmlouvy-21"/>
    <w:rsid w:val="002A45A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2A45A4"/>
    <w:pPr>
      <w:spacing w:before="600"/>
    </w:pPr>
    <w:rPr>
      <w:bCs/>
    </w:rPr>
  </w:style>
  <w:style w:type="paragraph" w:styleId="Zkladntext">
    <w:name w:val="Body Text"/>
    <w:basedOn w:val="Normln"/>
    <w:link w:val="ZkladntextChar"/>
    <w:rsid w:val="008C68DA"/>
    <w:pPr>
      <w:spacing w:after="120"/>
    </w:pPr>
  </w:style>
  <w:style w:type="paragraph" w:customStyle="1" w:styleId="Char">
    <w:name w:val="Char"/>
    <w:basedOn w:val="Nadpis1"/>
    <w:rsid w:val="00772367"/>
    <w:pPr>
      <w:keepNext w:val="0"/>
      <w:tabs>
        <w:tab w:val="num" w:pos="0"/>
      </w:tabs>
      <w:spacing w:after="240" w:line="360" w:lineRule="auto"/>
      <w:jc w:val="both"/>
    </w:pPr>
    <w:rPr>
      <w:rFonts w:ascii="Times" w:eastAsia="Times" w:hAnsi="Times" w:cs="Arial"/>
      <w:b/>
      <w:bCs/>
      <w:kern w:val="32"/>
      <w:sz w:val="32"/>
      <w:szCs w:val="32"/>
    </w:rPr>
  </w:style>
  <w:style w:type="paragraph" w:customStyle="1" w:styleId="Normodsaz">
    <w:name w:val="Norm.odsaz."/>
    <w:basedOn w:val="Normln"/>
    <w:rsid w:val="006179B6"/>
    <w:pPr>
      <w:numPr>
        <w:numId w:val="1"/>
      </w:numPr>
      <w:suppressAutoHyphens/>
      <w:jc w:val="both"/>
    </w:pPr>
    <w:rPr>
      <w:sz w:val="24"/>
      <w:lang w:eastAsia="ar-SA"/>
    </w:rPr>
  </w:style>
  <w:style w:type="paragraph" w:styleId="Odstavecseseznamem">
    <w:name w:val="List Paragraph"/>
    <w:basedOn w:val="Normln"/>
    <w:uiPriority w:val="34"/>
    <w:qFormat/>
    <w:rsid w:val="008C57BF"/>
    <w:pPr>
      <w:ind w:left="708"/>
    </w:pPr>
  </w:style>
  <w:style w:type="character" w:customStyle="1" w:styleId="ZkladntextChar">
    <w:name w:val="Základní text Char"/>
    <w:link w:val="Zkladntext"/>
    <w:rsid w:val="00671344"/>
  </w:style>
  <w:style w:type="paragraph" w:styleId="Zhlav">
    <w:name w:val="header"/>
    <w:basedOn w:val="Normln"/>
    <w:link w:val="ZhlavChar"/>
    <w:rsid w:val="00E71D46"/>
    <w:pPr>
      <w:tabs>
        <w:tab w:val="center" w:pos="4536"/>
        <w:tab w:val="right" w:pos="9072"/>
      </w:tabs>
    </w:pPr>
  </w:style>
  <w:style w:type="character" w:customStyle="1" w:styleId="ZhlavChar">
    <w:name w:val="Záhlaví Char"/>
    <w:basedOn w:val="Standardnpsmoodstavce"/>
    <w:link w:val="Zhlav"/>
    <w:rsid w:val="00E71D46"/>
  </w:style>
  <w:style w:type="character" w:customStyle="1" w:styleId="ZpatChar">
    <w:name w:val="Zápatí Char"/>
    <w:link w:val="Zpat"/>
    <w:uiPriority w:val="99"/>
    <w:rsid w:val="00E71D46"/>
  </w:style>
  <w:style w:type="table" w:styleId="Mkatabulky">
    <w:name w:val="Table Grid"/>
    <w:basedOn w:val="Normlntabulka"/>
    <w:rsid w:val="008B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F75B8"/>
    <w:rPr>
      <w:color w:val="808080"/>
    </w:rPr>
  </w:style>
  <w:style w:type="paragraph" w:styleId="Textbubliny">
    <w:name w:val="Balloon Text"/>
    <w:basedOn w:val="Normln"/>
    <w:link w:val="TextbublinyChar"/>
    <w:rsid w:val="000F75B8"/>
    <w:rPr>
      <w:rFonts w:ascii="Tahoma" w:hAnsi="Tahoma" w:cs="Tahoma"/>
      <w:sz w:val="16"/>
      <w:szCs w:val="16"/>
    </w:rPr>
  </w:style>
  <w:style w:type="character" w:customStyle="1" w:styleId="TextbublinyChar">
    <w:name w:val="Text bubliny Char"/>
    <w:basedOn w:val="Standardnpsmoodstavce"/>
    <w:link w:val="Textbubliny"/>
    <w:rsid w:val="000F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16849">
      <w:bodyDiv w:val="1"/>
      <w:marLeft w:val="0"/>
      <w:marRight w:val="0"/>
      <w:marTop w:val="0"/>
      <w:marBottom w:val="0"/>
      <w:divBdr>
        <w:top w:val="none" w:sz="0" w:space="0" w:color="auto"/>
        <w:left w:val="none" w:sz="0" w:space="0" w:color="auto"/>
        <w:bottom w:val="none" w:sz="0" w:space="0" w:color="auto"/>
        <w:right w:val="none" w:sz="0" w:space="0" w:color="auto"/>
      </w:divBdr>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Obecné"/>
          <w:gallery w:val="placeholder"/>
        </w:category>
        <w:types>
          <w:type w:val="bbPlcHdr"/>
        </w:types>
        <w:behaviors>
          <w:behavior w:val="content"/>
        </w:behaviors>
        <w:guid w:val="{6AE92807-BB6F-4905-8DCD-3AA93E2A0D03}"/>
      </w:docPartPr>
      <w:docPartBody>
        <w:p w:rsidR="0010408F" w:rsidRDefault="008C4282">
          <w:r w:rsidRPr="00714917">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282"/>
    <w:rsid w:val="0010408F"/>
    <w:rsid w:val="008C4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42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1A99-EE67-4EEA-B0E0-84E7C088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2329</Words>
  <Characters>13744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OHK Brno</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praktikant</dc:creator>
  <cp:lastModifiedBy>033-PC</cp:lastModifiedBy>
  <cp:revision>11</cp:revision>
  <cp:lastPrinted>2016-01-20T14:43:00Z</cp:lastPrinted>
  <dcterms:created xsi:type="dcterms:W3CDTF">2018-07-10T10:49:00Z</dcterms:created>
  <dcterms:modified xsi:type="dcterms:W3CDTF">2018-11-26T12:26:00Z</dcterms:modified>
</cp:coreProperties>
</file>